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8CB39" w14:textId="77777777" w:rsidR="000A3EA1" w:rsidRPr="000A3EA1" w:rsidRDefault="000A3EA1" w:rsidP="000A3EA1">
      <w:pPr>
        <w:jc w:val="center"/>
        <w:rPr>
          <w:b/>
          <w:bCs/>
          <w:sz w:val="44"/>
          <w:szCs w:val="44"/>
        </w:rPr>
      </w:pPr>
      <w:r w:rsidRPr="000A3EA1">
        <w:rPr>
          <w:b/>
          <w:bCs/>
          <w:sz w:val="44"/>
          <w:szCs w:val="44"/>
        </w:rPr>
        <w:t>Dual-Level Moral Anthropology: A Philosophical, Teleological, and Psychological Framework</w:t>
      </w:r>
    </w:p>
    <w:p w14:paraId="2A028C3A" w14:textId="77777777" w:rsidR="000A3EA1" w:rsidRDefault="000A3EA1" w:rsidP="000A3EA1">
      <w:pPr>
        <w:rPr>
          <w:b/>
          <w:bCs/>
        </w:rPr>
      </w:pPr>
    </w:p>
    <w:p w14:paraId="70FE2250" w14:textId="77777777" w:rsidR="000A3EA1" w:rsidRDefault="000A3EA1" w:rsidP="000A3EA1">
      <w:pPr>
        <w:rPr>
          <w:b/>
          <w:bCs/>
        </w:rPr>
      </w:pPr>
    </w:p>
    <w:p w14:paraId="6028F085" w14:textId="3ECA4677" w:rsidR="000A3EA1" w:rsidRPr="000A3EA1" w:rsidRDefault="000A3EA1" w:rsidP="000A3EA1">
      <w:pPr>
        <w:jc w:val="center"/>
        <w:rPr>
          <w:b/>
          <w:bCs/>
        </w:rPr>
      </w:pPr>
      <w:r w:rsidRPr="000A3EA1">
        <w:rPr>
          <w:b/>
          <w:bCs/>
        </w:rPr>
        <w:t>Abstract</w:t>
      </w:r>
    </w:p>
    <w:p w14:paraId="1D9FFB9B" w14:textId="77777777" w:rsidR="000A3EA1" w:rsidRPr="000A3EA1" w:rsidRDefault="000A3EA1" w:rsidP="000A3EA1">
      <w:r w:rsidRPr="000A3EA1">
        <w:t xml:space="preserve">This paper presents Dual-Level Moral Anthropology (DLMA), a novel theoretical framework that reconceptualizes moral responsibility through two distinct but integrated levels of moral processing. Drawing on teleological principles, moral psychology, and event-causal libertarianism, DLMA proposes that moral agency operates through: (1) </w:t>
      </w:r>
      <w:r w:rsidRPr="0025303F">
        <w:rPr>
          <w:i/>
          <w:iCs/>
        </w:rPr>
        <w:t>Teleological Moral Psychology</w:t>
      </w:r>
      <w:r w:rsidRPr="000A3EA1">
        <w:t xml:space="preserve"> - automatic moral intuitions aimed at tracking moral truth, and (2) </w:t>
      </w:r>
      <w:r w:rsidRPr="000B02DF">
        <w:rPr>
          <w:i/>
          <w:iCs/>
        </w:rPr>
        <w:t>Conscious Moral Agency</w:t>
      </w:r>
      <w:r w:rsidRPr="000A3EA1">
        <w:t xml:space="preserve"> - libertarian responses to these teleologically-oriented intuitions. This framework resolves classical problems in moral philosophy while providing new insights into moral development, responsibility attribution, and the relationship between determinism and free will.</w:t>
      </w:r>
    </w:p>
    <w:p w14:paraId="1D842242" w14:textId="77777777" w:rsidR="000A3EA1" w:rsidRPr="000A3EA1" w:rsidRDefault="000A3EA1" w:rsidP="000A3EA1">
      <w:pPr>
        <w:rPr>
          <w:b/>
          <w:bCs/>
          <w:i/>
          <w:iCs/>
        </w:rPr>
      </w:pPr>
      <w:r w:rsidRPr="000A3EA1">
        <w:rPr>
          <w:b/>
          <w:bCs/>
          <w:i/>
          <w:iCs/>
        </w:rPr>
        <w:t>I. Introduction: The Problem of Unified Moral Theory</w:t>
      </w:r>
    </w:p>
    <w:p w14:paraId="6D467655" w14:textId="25177767" w:rsidR="000561FD" w:rsidRPr="000A3EA1" w:rsidRDefault="000A3EA1" w:rsidP="000A3EA1">
      <w:r w:rsidRPr="000A3EA1">
        <w:t xml:space="preserve">Contemporary moral philosophy faces a persistent challenge: </w:t>
      </w:r>
      <w:r>
        <w:t>How can we integrate or unify the idea of subconscious, uninitiated moral experiences with the intuitively understood ideas of moral free agency? Is there any reconciliation at all? Or must we be forced to choose between one or the other?</w:t>
      </w:r>
      <w:r w:rsidR="005C3AF1">
        <w:br/>
      </w:r>
      <w:r w:rsidRPr="000A3EA1">
        <w:t xml:space="preserve">DLMA proposes that this problem arises from failing to recognize that moral </w:t>
      </w:r>
      <w:r w:rsidR="00C76F4D" w:rsidRPr="000A3EA1">
        <w:t>agen</w:t>
      </w:r>
      <w:r w:rsidR="00C76F4D">
        <w:t>cies</w:t>
      </w:r>
      <w:r w:rsidR="00C76F4D" w:rsidRPr="000A3EA1">
        <w:t xml:space="preserve"> operate</w:t>
      </w:r>
      <w:r w:rsidRPr="000A3EA1">
        <w:t xml:space="preserve"> simultaneously on two teleologically integrated levels, each serving distinct but complementary functions in moral cognition and choice.</w:t>
      </w:r>
      <w:r w:rsidR="000561FD">
        <w:br/>
        <w:t xml:space="preserve">It argues that </w:t>
      </w:r>
      <w:r w:rsidR="00C63E21">
        <w:t xml:space="preserve">the moral structure of our brains can be separated in two distinct yet interconnected “levels”. It seeks to bridge the gap between the knowledge of </w:t>
      </w:r>
      <w:r w:rsidR="0056018B">
        <w:t xml:space="preserve">reductionism in the aspects of uncontrolled biological states of mind </w:t>
      </w:r>
      <w:r w:rsidR="009C6695" w:rsidRPr="009C6695">
        <w:t>while preserving the intuitive sense of rational free agency in moral expression.</w:t>
      </w:r>
      <w:r w:rsidR="00FC6F6D">
        <w:t xml:space="preserve"> </w:t>
      </w:r>
      <w:r w:rsidR="00FF080A">
        <w:t>Typically</w:t>
      </w:r>
      <w:r w:rsidR="00DB4A97">
        <w:t xml:space="preserve">, hard deterministic stances have maintained the idea of complete biological </w:t>
      </w:r>
      <w:r w:rsidR="0075201E">
        <w:t>tracking</w:t>
      </w:r>
      <w:r w:rsidR="002628D7">
        <w:t xml:space="preserve"> with the regression of biological processes</w:t>
      </w:r>
      <w:r w:rsidR="00570230">
        <w:t xml:space="preserve">. In doing so, have </w:t>
      </w:r>
      <w:r w:rsidR="0075201E">
        <w:t xml:space="preserve">had many objections </w:t>
      </w:r>
      <w:r w:rsidR="00406781">
        <w:t>raised</w:t>
      </w:r>
      <w:r w:rsidR="0075201E">
        <w:t xml:space="preserve"> when it comes to moral responsibility, moral judgments, cross-cultural moral judgements, </w:t>
      </w:r>
      <w:r w:rsidR="00AD15CE">
        <w:t xml:space="preserve">moral </w:t>
      </w:r>
      <w:r w:rsidR="0075201E">
        <w:t>reform</w:t>
      </w:r>
      <w:r w:rsidR="00AD15CE">
        <w:t xml:space="preserve">, moral betterment, truth and rationality as </w:t>
      </w:r>
      <w:r w:rsidR="00EC527F">
        <w:t xml:space="preserve">valid yardsticks for moral behaviour and many more. </w:t>
      </w:r>
      <w:r w:rsidR="00EC527F">
        <w:br/>
      </w:r>
      <w:r w:rsidR="00265FFA">
        <w:t>As for the opposition</w:t>
      </w:r>
      <w:r w:rsidR="00EC527F">
        <w:t xml:space="preserve">, it </w:t>
      </w:r>
      <w:r w:rsidR="00406781">
        <w:t xml:space="preserve">asserts free will agency and rational agency as the driving force of </w:t>
      </w:r>
      <w:r w:rsidR="00406781">
        <w:lastRenderedPageBreak/>
        <w:t xml:space="preserve">moral </w:t>
      </w:r>
      <w:proofErr w:type="gramStart"/>
      <w:r w:rsidR="00265FFA">
        <w:t>expression</w:t>
      </w:r>
      <w:r w:rsidR="003426C4">
        <w:t>;</w:t>
      </w:r>
      <w:proofErr w:type="gramEnd"/>
      <w:r w:rsidR="003426C4">
        <w:t xml:space="preserve"> and with it, draws many challenges </w:t>
      </w:r>
      <w:r w:rsidR="00085474">
        <w:t>such as</w:t>
      </w:r>
      <w:r w:rsidR="003426C4">
        <w:t>:</w:t>
      </w:r>
      <w:r w:rsidR="00085474">
        <w:t xml:space="preserve"> </w:t>
      </w:r>
      <w:r w:rsidR="00406781">
        <w:t xml:space="preserve">understanding where rational agency begins and ends, what is the difference between biological processes and conscious choice, </w:t>
      </w:r>
      <w:r w:rsidR="00300171">
        <w:t xml:space="preserve">how can biological drives that are hardwired or random be dismissed as not </w:t>
      </w:r>
      <w:r w:rsidR="00414763">
        <w:t>deterministic</w:t>
      </w:r>
      <w:r w:rsidR="00300171">
        <w:t xml:space="preserve">? </w:t>
      </w:r>
      <w:r w:rsidR="00085474">
        <w:br/>
        <w:t xml:space="preserve">DLMA will venture into the realm of moral psychology to explain how these theories on </w:t>
      </w:r>
      <w:r w:rsidR="00F01090">
        <w:t>their</w:t>
      </w:r>
      <w:r w:rsidR="00085474">
        <w:t xml:space="preserve"> own do not accurately explain the </w:t>
      </w:r>
      <w:r w:rsidR="00D307D9">
        <w:t xml:space="preserve">fullness of moral expression and how many facets of both can be synthesized into one complete theory that may potentially explain the idea of morality from a metaphysical, teleological and naturalistic standpoint. </w:t>
      </w:r>
    </w:p>
    <w:p w14:paraId="36ACB27B" w14:textId="77777777" w:rsidR="000A3EA1" w:rsidRPr="000A3EA1" w:rsidRDefault="000A3EA1" w:rsidP="000A3EA1">
      <w:pPr>
        <w:rPr>
          <w:b/>
          <w:bCs/>
          <w:i/>
          <w:iCs/>
        </w:rPr>
      </w:pPr>
      <w:r w:rsidRPr="000A3EA1">
        <w:rPr>
          <w:b/>
          <w:bCs/>
          <w:i/>
          <w:iCs/>
        </w:rPr>
        <w:t>II. Theoretical Foundations</w:t>
      </w:r>
    </w:p>
    <w:p w14:paraId="1A47D77A" w14:textId="77777777" w:rsidR="000A3EA1" w:rsidRPr="00077DCC" w:rsidRDefault="000A3EA1" w:rsidP="000A3EA1">
      <w:pPr>
        <w:rPr>
          <w:b/>
          <w:bCs/>
          <w:i/>
          <w:iCs/>
          <w:sz w:val="22"/>
          <w:szCs w:val="22"/>
        </w:rPr>
      </w:pPr>
      <w:r w:rsidRPr="00077DCC">
        <w:rPr>
          <w:b/>
          <w:bCs/>
          <w:i/>
          <w:iCs/>
          <w:sz w:val="22"/>
          <w:szCs w:val="22"/>
        </w:rPr>
        <w:t>A. Teleological Moral Psychology</w:t>
      </w:r>
    </w:p>
    <w:p w14:paraId="51221F0A" w14:textId="26CEF702" w:rsidR="000A3EA1" w:rsidRPr="000A3EA1" w:rsidRDefault="000A3EA1" w:rsidP="000A3EA1">
      <w:r w:rsidRPr="000A3EA1">
        <w:t>Following Plantinga's argument that cognitive faculties are "aimed at truth,"</w:t>
      </w:r>
      <w:r w:rsidR="00C76F4D">
        <w:t xml:space="preserve"> </w:t>
      </w:r>
      <w:r w:rsidR="00C76F4D" w:rsidRPr="00C76F4D">
        <w:t xml:space="preserve">(Plantinga, </w:t>
      </w:r>
      <w:r w:rsidR="00C76F4D" w:rsidRPr="00C76F4D">
        <w:rPr>
          <w:i/>
          <w:iCs/>
        </w:rPr>
        <w:t>Knowledge and Christian belief</w:t>
      </w:r>
      <w:r w:rsidR="00C76F4D" w:rsidRPr="00C76F4D">
        <w:t xml:space="preserve"> 2015)</w:t>
      </w:r>
      <w:r w:rsidR="00C76F4D">
        <w:t xml:space="preserve"> </w:t>
      </w:r>
      <w:r w:rsidR="00C76F4D" w:rsidRPr="000A3EA1">
        <w:t>DLMA</w:t>
      </w:r>
      <w:r w:rsidRPr="000A3EA1">
        <w:t xml:space="preserve"> proposes that human moral psychology possesses inherent teleological orientation toward</w:t>
      </w:r>
      <w:r w:rsidR="00C47D13">
        <w:t>s</w:t>
      </w:r>
      <w:r w:rsidRPr="000A3EA1">
        <w:t xml:space="preserve"> moral reality. This isn't merely evolutionary adaptation but genuine moral tracking capacity - the ability to detect and respond to objective moral features of situations.</w:t>
      </w:r>
    </w:p>
    <w:p w14:paraId="250D938F" w14:textId="77777777" w:rsidR="000A3EA1" w:rsidRPr="00B95E5A" w:rsidRDefault="000A3EA1" w:rsidP="000A3EA1">
      <w:pPr>
        <w:rPr>
          <w:b/>
          <w:bCs/>
          <w:i/>
          <w:iCs/>
        </w:rPr>
      </w:pPr>
      <w:r w:rsidRPr="00B95E5A">
        <w:rPr>
          <w:b/>
          <w:bCs/>
          <w:i/>
          <w:iCs/>
        </w:rPr>
        <w:t>Key Principles:</w:t>
      </w:r>
    </w:p>
    <w:p w14:paraId="14E28F06" w14:textId="77777777" w:rsidR="000A3EA1" w:rsidRPr="000A3EA1" w:rsidRDefault="000A3EA1" w:rsidP="000A3EA1">
      <w:pPr>
        <w:numPr>
          <w:ilvl w:val="0"/>
          <w:numId w:val="1"/>
        </w:numPr>
      </w:pPr>
      <w:r w:rsidRPr="000A3EA1">
        <w:t>Moral intuitions are teleologically oriented toward moral truth</w:t>
      </w:r>
    </w:p>
    <w:p w14:paraId="529583E3" w14:textId="77777777" w:rsidR="000A3EA1" w:rsidRPr="000A3EA1" w:rsidRDefault="000A3EA1" w:rsidP="000A3EA1">
      <w:pPr>
        <w:numPr>
          <w:ilvl w:val="0"/>
          <w:numId w:val="1"/>
        </w:numPr>
      </w:pPr>
      <w:r w:rsidRPr="000A3EA1">
        <w:t>These intuitions can be more or less accurate depending on various factors</w:t>
      </w:r>
    </w:p>
    <w:p w14:paraId="4CF189D5" w14:textId="77777777" w:rsidR="000A3EA1" w:rsidRPr="000A3EA1" w:rsidRDefault="000A3EA1" w:rsidP="000A3EA1">
      <w:pPr>
        <w:numPr>
          <w:ilvl w:val="0"/>
          <w:numId w:val="1"/>
        </w:numPr>
      </w:pPr>
      <w:r w:rsidRPr="000A3EA1">
        <w:t>The teleological structure remains even when the content is corrupted or misdirected</w:t>
      </w:r>
    </w:p>
    <w:p w14:paraId="3F8DD388" w14:textId="77777777" w:rsidR="006D35B5" w:rsidRDefault="006D35B5" w:rsidP="000A3EA1">
      <w:pPr>
        <w:rPr>
          <w:b/>
          <w:bCs/>
          <w:i/>
          <w:iCs/>
          <w:sz w:val="22"/>
          <w:szCs w:val="22"/>
        </w:rPr>
      </w:pPr>
    </w:p>
    <w:p w14:paraId="15939329" w14:textId="5AF720C4" w:rsidR="000A3EA1" w:rsidRPr="000A3EA1" w:rsidRDefault="00D346CB" w:rsidP="000A3EA1">
      <w:r>
        <w:t>Therefore,</w:t>
      </w:r>
      <w:r w:rsidR="006D35B5">
        <w:t xml:space="preserve"> </w:t>
      </w:r>
      <w:r w:rsidR="000A3EA1" w:rsidRPr="000A3EA1">
        <w:t xml:space="preserve">DLMA adopts event-causal libertarianism as its foundation for understanding moral </w:t>
      </w:r>
      <w:proofErr w:type="gramStart"/>
      <w:r w:rsidR="000A3EA1" w:rsidRPr="000A3EA1">
        <w:t>agency</w:t>
      </w:r>
      <w:proofErr w:type="gramEnd"/>
      <w:r w:rsidR="007C5BD8">
        <w:t xml:space="preserve"> in that: </w:t>
      </w:r>
    </w:p>
    <w:p w14:paraId="59814DAE" w14:textId="77777777" w:rsidR="000A3EA1" w:rsidRPr="000A3EA1" w:rsidRDefault="000A3EA1" w:rsidP="000A3EA1">
      <w:pPr>
        <w:numPr>
          <w:ilvl w:val="0"/>
          <w:numId w:val="2"/>
        </w:numPr>
      </w:pPr>
      <w:r w:rsidRPr="000A3EA1">
        <w:t>Mental events (including moral intuitions) arise through largely deterministic processes</w:t>
      </w:r>
    </w:p>
    <w:p w14:paraId="508DF87B" w14:textId="77777777" w:rsidR="000A3EA1" w:rsidRPr="000A3EA1" w:rsidRDefault="000A3EA1" w:rsidP="000A3EA1">
      <w:pPr>
        <w:numPr>
          <w:ilvl w:val="0"/>
          <w:numId w:val="2"/>
        </w:numPr>
      </w:pPr>
      <w:r w:rsidRPr="000A3EA1">
        <w:t>These events create genuine causal influence without necessitating specific responses</w:t>
      </w:r>
    </w:p>
    <w:p w14:paraId="71827294" w14:textId="77777777" w:rsidR="000A3EA1" w:rsidRPr="000A3EA1" w:rsidRDefault="000A3EA1" w:rsidP="000A3EA1">
      <w:pPr>
        <w:numPr>
          <w:ilvl w:val="0"/>
          <w:numId w:val="2"/>
        </w:numPr>
      </w:pPr>
      <w:r w:rsidRPr="000A3EA1">
        <w:t>Conscious agency operates in the space between influence and action</w:t>
      </w:r>
    </w:p>
    <w:p w14:paraId="28B8F3D0" w14:textId="5829E218" w:rsidR="000A3EA1" w:rsidRPr="000A3EA1" w:rsidRDefault="00C76F4D" w:rsidP="000A3EA1">
      <w:r>
        <w:t>Contemporary</w:t>
      </w:r>
      <w:r w:rsidR="000A3EA1" w:rsidRPr="000A3EA1">
        <w:t xml:space="preserve"> psychology</w:t>
      </w:r>
      <w:r>
        <w:t xml:space="preserve"> acknowledges some form</w:t>
      </w:r>
      <w:r w:rsidR="00952D42">
        <w:t>s</w:t>
      </w:r>
      <w:r>
        <w:t xml:space="preserve"> </w:t>
      </w:r>
      <w:r w:rsidR="009D0E7F">
        <w:t xml:space="preserve">of </w:t>
      </w:r>
      <w:r w:rsidR="009D0E7F" w:rsidRPr="000A3EA1">
        <w:t>dual</w:t>
      </w:r>
      <w:r w:rsidR="000A3EA1" w:rsidRPr="000A3EA1">
        <w:t xml:space="preserve">-process systems throughout cognition. DLMA extends this to moral </w:t>
      </w:r>
      <w:r w:rsidR="00CA73A9">
        <w:t>philosophy</w:t>
      </w:r>
      <w:r w:rsidR="000A3EA1" w:rsidRPr="000A3EA1">
        <w:t xml:space="preserve"> specifically, arguing that moral cognition involves both automatic</w:t>
      </w:r>
      <w:r w:rsidR="00952D42">
        <w:t xml:space="preserve"> or “</w:t>
      </w:r>
      <w:r w:rsidR="009D0E7F">
        <w:t xml:space="preserve">determined” </w:t>
      </w:r>
      <w:r w:rsidR="009D0E7F" w:rsidRPr="000A3EA1">
        <w:t>(</w:t>
      </w:r>
      <w:r w:rsidR="000A3EA1" w:rsidRPr="000A3EA1">
        <w:t xml:space="preserve">System 1) and deliberative </w:t>
      </w:r>
      <w:r w:rsidR="00952D42">
        <w:t xml:space="preserve">“Free </w:t>
      </w:r>
      <w:r w:rsidR="00D346CB">
        <w:t>agency”</w:t>
      </w:r>
      <w:r w:rsidR="00D346CB" w:rsidRPr="000A3EA1">
        <w:t xml:space="preserve"> </w:t>
      </w:r>
      <w:r w:rsidR="00D346CB" w:rsidRPr="000A3EA1">
        <w:lastRenderedPageBreak/>
        <w:t>(</w:t>
      </w:r>
      <w:r w:rsidR="000A3EA1" w:rsidRPr="000A3EA1">
        <w:t>System 2) processes, but with crucial teleological</w:t>
      </w:r>
      <w:r w:rsidR="00952D42">
        <w:t>/philosophical</w:t>
      </w:r>
      <w:r w:rsidR="000A3EA1" w:rsidRPr="000A3EA1">
        <w:t xml:space="preserve"> dimensions often overlooked.</w:t>
      </w:r>
    </w:p>
    <w:p w14:paraId="5A6E2EF4" w14:textId="77777777" w:rsidR="000A3EA1" w:rsidRPr="00074825" w:rsidRDefault="000A3EA1" w:rsidP="000A3EA1">
      <w:pPr>
        <w:rPr>
          <w:b/>
          <w:bCs/>
          <w:i/>
          <w:iCs/>
        </w:rPr>
      </w:pPr>
      <w:r w:rsidRPr="00074825">
        <w:rPr>
          <w:b/>
          <w:bCs/>
          <w:i/>
          <w:iCs/>
        </w:rPr>
        <w:t>III. The Dual-Level Framework</w:t>
      </w:r>
    </w:p>
    <w:p w14:paraId="500C2FEA" w14:textId="77777777" w:rsidR="000A3EA1" w:rsidRPr="0058278C" w:rsidRDefault="000A3EA1" w:rsidP="000A3EA1">
      <w:pPr>
        <w:rPr>
          <w:b/>
          <w:bCs/>
          <w:i/>
          <w:iCs/>
          <w:u w:val="single"/>
        </w:rPr>
      </w:pPr>
      <w:r w:rsidRPr="0058278C">
        <w:rPr>
          <w:b/>
          <w:bCs/>
          <w:i/>
          <w:iCs/>
          <w:u w:val="single"/>
        </w:rPr>
        <w:t>Level 1: Teleological Moral Psychology</w:t>
      </w:r>
    </w:p>
    <w:p w14:paraId="7E9705B6" w14:textId="4E1CE2B6" w:rsidR="000A3EA1" w:rsidRPr="000A3EA1" w:rsidRDefault="005A413A" w:rsidP="000A3EA1">
      <w:r>
        <w:t>This first level can be defined by DLMA as: t</w:t>
      </w:r>
      <w:r w:rsidR="000A3EA1" w:rsidRPr="000A3EA1">
        <w:t>he automatic arising of moral intuitions, emotions, and evaluative responses that are teleologically oriented toward moral truth but operate below the threshold of conscious control</w:t>
      </w:r>
      <w:r w:rsidR="00952D42">
        <w:t xml:space="preserve">; </w:t>
      </w:r>
      <w:r w:rsidR="00074825">
        <w:t>thus,</w:t>
      </w:r>
      <w:r w:rsidR="00952D42">
        <w:t xml:space="preserve"> are either random or pre-oriented by some other biological or psychological force, in either case resulting in some form of “determinism”. </w:t>
      </w:r>
    </w:p>
    <w:p w14:paraId="7A698626" w14:textId="453240A0" w:rsidR="00EE1B0A" w:rsidRDefault="00EE1B0A" w:rsidP="000A3EA1">
      <w:pPr>
        <w:rPr>
          <w:b/>
          <w:bCs/>
        </w:rPr>
      </w:pPr>
      <w:r w:rsidRPr="00EE1B0A">
        <w:t>Level 1 moral psychology exhibits a teleological orientation that aims at detecting moral features of situations through automatic processing that occurs without conscious deliberation. This system provides immediate evaluative content in the form of moral assessments such as right/wrong, good/bad, or just/unjust, which manifests through integrated moral emotions including guilt, empathy, outrage</w:t>
      </w:r>
      <w:r w:rsidR="00A022F5">
        <w:t xml:space="preserve"> etc</w:t>
      </w:r>
      <w:r w:rsidRPr="00EE1B0A">
        <w:t xml:space="preserve">. Importantly, this level demonstrates variable accuracy that can be </w:t>
      </w:r>
      <w:r w:rsidR="00157B26" w:rsidRPr="00EE1B0A">
        <w:t>reliable</w:t>
      </w:r>
      <w:r w:rsidRPr="00EE1B0A">
        <w:t xml:space="preserve"> depending on various factors such as individual development, cultural influences, and the degree of moral corruption present in the </w:t>
      </w:r>
      <w:r w:rsidR="00A022F5">
        <w:t>moral agent</w:t>
      </w:r>
      <w:r w:rsidR="00185401">
        <w:t xml:space="preserve"> and system. </w:t>
      </w:r>
    </w:p>
    <w:p w14:paraId="25586027" w14:textId="37F81929" w:rsidR="00952D42" w:rsidRPr="00952D42" w:rsidRDefault="00952D42" w:rsidP="000A3EA1">
      <w:r>
        <w:t xml:space="preserve">From a philosophical standpoint this is significant in that it shows that moral evaluations and experience can occur completely outside the rational, biological and free will agency of the moral agent. </w:t>
      </w:r>
      <w:r w:rsidR="00EE6F13">
        <w:t>Yet they</w:t>
      </w:r>
      <w:r>
        <w:t xml:space="preserve"> are in most cases aimed towards some form of moral truth or standard as Plantinga pointed out. </w:t>
      </w:r>
      <w:r w:rsidR="00185401">
        <w:t xml:space="preserve">These </w:t>
      </w:r>
      <w:r w:rsidR="008F244E">
        <w:t>moral</w:t>
      </w:r>
      <w:r w:rsidR="00185401">
        <w:t xml:space="preserve"> evaluations are aimed at tracking some form of objective truth, </w:t>
      </w:r>
      <w:r w:rsidR="000A6A5E">
        <w:t xml:space="preserve">yet with the influence of varying </w:t>
      </w:r>
      <w:r w:rsidR="0058278C">
        <w:t>factors,</w:t>
      </w:r>
      <w:r w:rsidR="000A6A5E">
        <w:t xml:space="preserve"> can be on many different points of the moral spectrum. However, the fact remains that regardless of the </w:t>
      </w:r>
      <w:r w:rsidR="008D2B7D">
        <w:t>point at which the moral subconscious evaluation falls,</w:t>
      </w:r>
      <w:r w:rsidR="00DF734C">
        <w:t xml:space="preserve"> the end goal is</w:t>
      </w:r>
      <w:r w:rsidR="008D2B7D">
        <w:t xml:space="preserve"> </w:t>
      </w:r>
      <w:r w:rsidR="00DF734C">
        <w:t>providing</w:t>
      </w:r>
      <w:r w:rsidR="00E32971">
        <w:t xml:space="preserve"> some</w:t>
      </w:r>
      <w:r w:rsidR="008D2B7D">
        <w:t xml:space="preserve"> form of </w:t>
      </w:r>
      <w:r w:rsidR="008F244E">
        <w:t xml:space="preserve">evaluable </w:t>
      </w:r>
      <w:r w:rsidR="008D2B7D">
        <w:t>“truth-tracking”</w:t>
      </w:r>
      <w:r w:rsidR="008F244E">
        <w:t xml:space="preserve"> emotions for the</w:t>
      </w:r>
      <w:r w:rsidR="008D2B7D">
        <w:t xml:space="preserve"> moral agent</w:t>
      </w:r>
      <w:r w:rsidR="008F244E">
        <w:t>.</w:t>
      </w:r>
      <w:r w:rsidR="008D2B7D">
        <w:t xml:space="preserve"> </w:t>
      </w:r>
    </w:p>
    <w:p w14:paraId="64B1C91A" w14:textId="51397C0A" w:rsidR="000A3EA1" w:rsidRPr="0058278C" w:rsidRDefault="000A3EA1" w:rsidP="000A3EA1">
      <w:pPr>
        <w:rPr>
          <w:b/>
          <w:bCs/>
          <w:i/>
          <w:iCs/>
          <w:u w:val="single"/>
        </w:rPr>
      </w:pPr>
      <w:r w:rsidRPr="0058278C">
        <w:rPr>
          <w:b/>
          <w:bCs/>
          <w:i/>
          <w:iCs/>
          <w:u w:val="single"/>
        </w:rPr>
        <w:t>Level 2: Conscious Moral Agency</w:t>
      </w:r>
    </w:p>
    <w:p w14:paraId="29698706" w14:textId="6201944C" w:rsidR="000A3EA1" w:rsidRDefault="005216D0" w:rsidP="000A3EA1">
      <w:r w:rsidRPr="005216D0">
        <w:t xml:space="preserve">Level 2 demonstrates genuine libertarian freedom in its capacity to respond to Level 1 content, exercising reflective capacity that can evaluate the reliability of Level 1 intuitions and determine their moral worth. This level serves as an integration function by synthesizing multiple moral considerations from various sources, including rational principles, past experiences, and competing moral claims. Through its action control capabilities, Level 2 determines the actual behavioral responses that emerge from moral deliberation, making it the primary locus of moral responsibility and culpability. Unlike Level 1's automatic operations, Level 2 represents the domain where genuine moral agency resides, as it involves conscious evaluation, deliberate choice, and the capacity to override </w:t>
      </w:r>
      <w:r w:rsidRPr="005216D0">
        <w:lastRenderedPageBreak/>
        <w:t>or endorse the moral content presented by our automatic moral psychology.</w:t>
      </w:r>
      <w:r>
        <w:br/>
      </w:r>
      <w:r w:rsidR="00400733">
        <w:t>The philosophical importance here is that t</w:t>
      </w:r>
      <w:r w:rsidR="00952D42">
        <w:t>he capacity for moral evaluation ensures that moral judgment</w:t>
      </w:r>
      <w:r w:rsidR="00EE6F13">
        <w:t xml:space="preserve"> and moral capacity are possible. It allows for the</w:t>
      </w:r>
      <w:r w:rsidR="00400733">
        <w:t xml:space="preserve"> potential</w:t>
      </w:r>
      <w:r w:rsidR="001E5822">
        <w:t xml:space="preserve"> of</w:t>
      </w:r>
      <w:r w:rsidR="00EE6F13">
        <w:t xml:space="preserve"> full expression of moral good or evil; and gives rise to moral evaluation in situations of moral grey. </w:t>
      </w:r>
      <w:r w:rsidR="00EB52BA">
        <w:t xml:space="preserve">It ensures the culpability of the moral agent, as the issues that arise with hard determinism in the context of moral judgment and culpability are solved with DLMA. It shows how even with </w:t>
      </w:r>
      <w:r w:rsidR="003F560F">
        <w:t xml:space="preserve">broken, subverted or even “damaged” Level 1 moral responses. The agent retains genuine libertarian free will to impose his/her will to </w:t>
      </w:r>
      <w:r w:rsidR="002C1664">
        <w:t xml:space="preserve">acquiesce to the responses or overrule them. Ensuring proper culpability, room for reform, </w:t>
      </w:r>
      <w:r w:rsidR="00F16824">
        <w:t xml:space="preserve">and possibility of moral judgment even across different environments. </w:t>
      </w:r>
    </w:p>
    <w:p w14:paraId="16F01BB5" w14:textId="1396E767" w:rsidR="005F4DAC" w:rsidRDefault="00F16824" w:rsidP="000A3EA1">
      <w:r>
        <w:t xml:space="preserve">For example, during the Nuremberg trials, many Nazi officers claimed that it was simply the time, culture or orders that were being followed. </w:t>
      </w:r>
      <w:r w:rsidR="00400733">
        <w:t>Therefore,</w:t>
      </w:r>
      <w:r>
        <w:t xml:space="preserve"> their moral actions could not be deemed to be immoral as they were following what they believed to be genuinely morally permissible actions. The Allied lawyers correctly argued that </w:t>
      </w:r>
      <w:r w:rsidR="00E064C1">
        <w:t xml:space="preserve">regardless </w:t>
      </w:r>
      <w:r w:rsidR="002C0D1A">
        <w:t>of their beliefs or the times in which they lived. Their “moral compass” should have alerted them that something abhorrent was underway. The “second level” of moral agency should have evaluated the feelings and emotions involved in these events and alerted them to their irrational nature and immoral standing.</w:t>
      </w:r>
    </w:p>
    <w:p w14:paraId="428AD189" w14:textId="1E877281" w:rsidR="00F16824" w:rsidRPr="000A3EA1" w:rsidRDefault="005F4DAC" w:rsidP="000A3EA1">
      <w:r w:rsidRPr="005F4DAC">
        <w:t>Principle II of the Nuremberg Principles established that "individuals cannot escape liability by claiming that their actions were legal under national legislation" and reinforced the concept of universal moral standards that transcend national sovereignty.</w:t>
      </w:r>
      <w:r w:rsidR="009006E5">
        <w:t xml:space="preserve"> “</w:t>
      </w:r>
      <w:r w:rsidR="009006E5" w:rsidRPr="009006E5">
        <w:rPr>
          <w:i/>
          <w:iCs/>
        </w:rPr>
        <w:t>Nuremberg Principle II," Principles of International Law Recognized in the Charter of the Nürnberg Tribunal and in the Judgment of the Tribunal (1950), International Law Commission</w:t>
      </w:r>
      <w:r>
        <w:br/>
      </w:r>
    </w:p>
    <w:p w14:paraId="506DB956" w14:textId="77777777" w:rsidR="000A3EA1" w:rsidRPr="008503EC" w:rsidRDefault="000A3EA1" w:rsidP="000A3EA1">
      <w:pPr>
        <w:rPr>
          <w:b/>
          <w:bCs/>
          <w:i/>
          <w:iCs/>
        </w:rPr>
      </w:pPr>
      <w:r w:rsidRPr="008503EC">
        <w:rPr>
          <w:b/>
          <w:bCs/>
          <w:i/>
          <w:iCs/>
        </w:rPr>
        <w:t>IV. Teleological Analysis</w:t>
      </w:r>
    </w:p>
    <w:p w14:paraId="1C6BEF03" w14:textId="77777777" w:rsidR="000A3EA1" w:rsidRPr="000A3EA1" w:rsidRDefault="000A3EA1" w:rsidP="000A3EA1">
      <w:pPr>
        <w:rPr>
          <w:b/>
          <w:bCs/>
        </w:rPr>
      </w:pPr>
      <w:r w:rsidRPr="000A3EA1">
        <w:rPr>
          <w:b/>
          <w:bCs/>
        </w:rPr>
        <w:t>A. The Teleological Structure of Moral Experience</w:t>
      </w:r>
    </w:p>
    <w:p w14:paraId="73BD069A" w14:textId="77777777" w:rsidR="000A3EA1" w:rsidRPr="000A3EA1" w:rsidRDefault="000A3EA1" w:rsidP="000A3EA1">
      <w:r w:rsidRPr="000A3EA1">
        <w:t>DLMA argues that moral experience has inherent directedness toward moral reality. This teleological structure explains several phenomena:</w:t>
      </w:r>
    </w:p>
    <w:p w14:paraId="3AFFABC7" w14:textId="10800E30" w:rsidR="001C50BC" w:rsidRPr="00FF422B" w:rsidRDefault="000A3EA1" w:rsidP="001C50BC">
      <w:pPr>
        <w:rPr>
          <w:i/>
          <w:iCs/>
        </w:rPr>
      </w:pPr>
      <w:r w:rsidRPr="000A3EA1">
        <w:t>Cross-cultural moral convergences suggest Level 1 processes track objective moral features rather than merely reflecting cultural conditioning.</w:t>
      </w:r>
      <w:r w:rsidR="00EE6F13">
        <w:t xml:space="preserve"> Without the unification of moral experiences by one standard; we run this risk of reducing all moral differentiation to mere expression of preference. </w:t>
      </w:r>
      <w:r w:rsidR="00FF422B" w:rsidRPr="00FF422B">
        <w:rPr>
          <w:i/>
          <w:iCs/>
        </w:rPr>
        <w:t>“</w:t>
      </w:r>
      <w:r w:rsidR="001C50BC" w:rsidRPr="00FF422B">
        <w:rPr>
          <w:i/>
          <w:iCs/>
        </w:rPr>
        <w:t>With no fact as a referent, what is normative is purely a matter of preference.”</w:t>
      </w:r>
      <w:r w:rsidR="001C50BC" w:rsidRPr="00FF422B">
        <w:rPr>
          <w:i/>
          <w:iCs/>
        </w:rPr>
        <w:t xml:space="preserve"> </w:t>
      </w:r>
      <w:r w:rsidR="0063716A" w:rsidRPr="00FF422B">
        <w:rPr>
          <w:i/>
          <w:iCs/>
        </w:rPr>
        <w:t>(Zacharias, 2004)</w:t>
      </w:r>
    </w:p>
    <w:p w14:paraId="7838E6B6" w14:textId="3586D3F6" w:rsidR="000A3EA1" w:rsidRPr="000A3EA1" w:rsidRDefault="000A3EA1" w:rsidP="000A3EA1">
      <w:r w:rsidRPr="000A3EA1">
        <w:t>The possibility of moral development and correction implies our moral faculties can become better calibrated to moral truth</w:t>
      </w:r>
      <w:r w:rsidR="00EE6F13">
        <w:t xml:space="preserve"> and “moral betterment”; with this idea of moral </w:t>
      </w:r>
      <w:r w:rsidR="00EE6F13">
        <w:lastRenderedPageBreak/>
        <w:t xml:space="preserve">betterment comes the idea of having a moral standard of perfection. </w:t>
      </w:r>
      <w:r w:rsidRPr="000A3EA1">
        <w:t>Conflicts in moral judgment can represent different degrees of accuracy in moral tracking rather than pure subjectivity.</w:t>
      </w:r>
    </w:p>
    <w:p w14:paraId="39F7C748" w14:textId="77777777" w:rsidR="000A3EA1" w:rsidRPr="000A3EA1" w:rsidRDefault="000A3EA1" w:rsidP="000A3EA1">
      <w:pPr>
        <w:rPr>
          <w:b/>
          <w:bCs/>
        </w:rPr>
      </w:pPr>
      <w:r w:rsidRPr="000A3EA1">
        <w:rPr>
          <w:b/>
          <w:bCs/>
        </w:rPr>
        <w:t>B. Teleological Dysfunction and Corruption</w:t>
      </w:r>
    </w:p>
    <w:p w14:paraId="71A4F609" w14:textId="77777777" w:rsidR="000A3EA1" w:rsidRPr="000A3EA1" w:rsidRDefault="000A3EA1" w:rsidP="000A3EA1">
      <w:r w:rsidRPr="000A3EA1">
        <w:t>When Level 1 moral psychology becomes corrupted or misdirected:</w:t>
      </w:r>
    </w:p>
    <w:p w14:paraId="607FB226" w14:textId="775E19A4" w:rsidR="000A3EA1" w:rsidRPr="000A3EA1" w:rsidRDefault="000A3EA1" w:rsidP="000A3EA1">
      <w:pPr>
        <w:numPr>
          <w:ilvl w:val="0"/>
          <w:numId w:val="5"/>
        </w:numPr>
      </w:pPr>
      <w:r w:rsidRPr="000A3EA1">
        <w:rPr>
          <w:b/>
          <w:bCs/>
        </w:rPr>
        <w:t>Scope Narrowing</w:t>
      </w:r>
      <w:r w:rsidRPr="000A3EA1">
        <w:t>: Moral concern contracts (e.g., only caring about in-group</w:t>
      </w:r>
      <w:r w:rsidR="00970008">
        <w:t>s/</w:t>
      </w:r>
      <w:r w:rsidR="00B76288">
        <w:t xml:space="preserve"> “</w:t>
      </w:r>
      <w:r w:rsidR="00970008">
        <w:t>tribes</w:t>
      </w:r>
      <w:r w:rsidR="00B76288">
        <w:t>”</w:t>
      </w:r>
      <w:r w:rsidRPr="000A3EA1">
        <w:t>)</w:t>
      </w:r>
    </w:p>
    <w:p w14:paraId="1DE257D0" w14:textId="6A45E2F0" w:rsidR="000A3EA1" w:rsidRPr="000A3EA1" w:rsidRDefault="000A3EA1" w:rsidP="000A3EA1">
      <w:pPr>
        <w:numPr>
          <w:ilvl w:val="0"/>
          <w:numId w:val="5"/>
        </w:numPr>
      </w:pPr>
      <w:r w:rsidRPr="000A3EA1">
        <w:rPr>
          <w:b/>
          <w:bCs/>
        </w:rPr>
        <w:t>Target Confusion</w:t>
      </w:r>
      <w:r w:rsidRPr="000A3EA1">
        <w:t>: Moral emotions directed at inappropriate objects</w:t>
      </w:r>
      <w:r w:rsidR="00B76288">
        <w:t>/persons</w:t>
      </w:r>
    </w:p>
    <w:p w14:paraId="0F4F91A5" w14:textId="656A9243" w:rsidR="000A3EA1" w:rsidRPr="000A3EA1" w:rsidRDefault="000A3EA1" w:rsidP="000A3EA1">
      <w:pPr>
        <w:numPr>
          <w:ilvl w:val="0"/>
          <w:numId w:val="5"/>
        </w:numPr>
      </w:pPr>
      <w:r w:rsidRPr="000A3EA1">
        <w:rPr>
          <w:b/>
          <w:bCs/>
        </w:rPr>
        <w:t>Intensity Distortion</w:t>
      </w:r>
      <w:r w:rsidRPr="000A3EA1">
        <w:t xml:space="preserve">: Over- or under-reaction to moral </w:t>
      </w:r>
      <w:r w:rsidR="00B04104">
        <w:t>experiences</w:t>
      </w:r>
    </w:p>
    <w:p w14:paraId="7A931A90" w14:textId="77777777" w:rsidR="000A3EA1" w:rsidRPr="000A3EA1" w:rsidRDefault="000A3EA1" w:rsidP="000A3EA1">
      <w:pPr>
        <w:numPr>
          <w:ilvl w:val="0"/>
          <w:numId w:val="5"/>
        </w:numPr>
      </w:pPr>
      <w:r w:rsidRPr="000A3EA1">
        <w:rPr>
          <w:b/>
          <w:bCs/>
        </w:rPr>
        <w:t>Content Inversion</w:t>
      </w:r>
      <w:r w:rsidRPr="000A3EA1">
        <w:t>: Experiencing positive emotions toward objectively harmful actions</w:t>
      </w:r>
    </w:p>
    <w:p w14:paraId="786F0C48" w14:textId="4C0553C4" w:rsidR="000A3EA1" w:rsidRDefault="000A3EA1" w:rsidP="000A3EA1">
      <w:r w:rsidRPr="000A3EA1">
        <w:t xml:space="preserve">Even corrupted moral psychology retains its teleological structure - it's still </w:t>
      </w:r>
      <w:r w:rsidRPr="000A3EA1">
        <w:rPr>
          <w:i/>
          <w:iCs/>
        </w:rPr>
        <w:t>aimed</w:t>
      </w:r>
      <w:r w:rsidRPr="000A3EA1">
        <w:t xml:space="preserve"> at moral evaluation, but with compromised accuracy.</w:t>
      </w:r>
      <w:r w:rsidR="00B04104">
        <w:t xml:space="preserve"> Therefore, this “Level 1” corruption of the moral framework would allow for the explanation of differences in moral standpoints in individuals. However, the end-goal of the first level remains: the purpose of tracking and progressing towards moral perfection with the allowance for evaluation. </w:t>
      </w:r>
    </w:p>
    <w:p w14:paraId="6C4C2A4D" w14:textId="77777777" w:rsidR="00B04104" w:rsidRPr="000A3EA1" w:rsidRDefault="00B04104" w:rsidP="000A3EA1"/>
    <w:p w14:paraId="0B08AFD3" w14:textId="439862DA" w:rsidR="000A3EA1" w:rsidRPr="005F454E" w:rsidRDefault="000A3EA1" w:rsidP="000A3EA1">
      <w:pPr>
        <w:rPr>
          <w:b/>
          <w:bCs/>
          <w:i/>
          <w:iCs/>
        </w:rPr>
      </w:pPr>
      <w:r w:rsidRPr="005F454E">
        <w:rPr>
          <w:b/>
          <w:bCs/>
          <w:i/>
          <w:iCs/>
        </w:rPr>
        <w:t>V. Philosophical Ramifications</w:t>
      </w:r>
    </w:p>
    <w:p w14:paraId="674DF0BD" w14:textId="77777777" w:rsidR="000A3EA1" w:rsidRPr="000A3EA1" w:rsidRDefault="000A3EA1" w:rsidP="000A3EA1">
      <w:pPr>
        <w:rPr>
          <w:b/>
          <w:bCs/>
        </w:rPr>
      </w:pPr>
      <w:r w:rsidRPr="000A3EA1">
        <w:rPr>
          <w:b/>
          <w:bCs/>
        </w:rPr>
        <w:t>A. Free Will and Determinism</w:t>
      </w:r>
    </w:p>
    <w:p w14:paraId="3419809E" w14:textId="77777777" w:rsidR="000A3EA1" w:rsidRPr="000A3EA1" w:rsidRDefault="000A3EA1" w:rsidP="000A3EA1">
      <w:r w:rsidRPr="000A3EA1">
        <w:t>DLMA provides a novel resolution to free will debates:</w:t>
      </w:r>
    </w:p>
    <w:p w14:paraId="5167EDD6" w14:textId="07F51C60" w:rsidR="000A3EA1" w:rsidRPr="00617838" w:rsidRDefault="000A3EA1" w:rsidP="000A3EA1">
      <w:pPr>
        <w:rPr>
          <w:i/>
          <w:iCs/>
        </w:rPr>
      </w:pPr>
      <w:r w:rsidRPr="00617838">
        <w:rPr>
          <w:i/>
          <w:iCs/>
        </w:rPr>
        <w:t>How can we be free if our mental states are determined?</w:t>
      </w:r>
    </w:p>
    <w:p w14:paraId="1B1C0CAD" w14:textId="533B109B" w:rsidR="000A3EA1" w:rsidRPr="000A3EA1" w:rsidRDefault="000A3EA1" w:rsidP="000A3EA1">
      <w:r w:rsidRPr="000A3EA1">
        <w:t>We're not responsible for Level 1 content (which may be largely determined), but we are responsible for Level 2 responses (which involve genuine libertarian agency). This preserves moral responsibility while acknowledging causal influence.</w:t>
      </w:r>
      <w:r w:rsidR="0084393E">
        <w:t xml:space="preserve"> As Robert Kane </w:t>
      </w:r>
      <w:r w:rsidR="00DB206B">
        <w:t>instantiates, causational</w:t>
      </w:r>
      <w:r w:rsidR="0084393E">
        <w:t xml:space="preserve"> biological factors do not </w:t>
      </w:r>
      <w:r w:rsidR="0084393E">
        <w:rPr>
          <w:i/>
          <w:iCs/>
        </w:rPr>
        <w:t xml:space="preserve">necessitate </w:t>
      </w:r>
      <w:r w:rsidR="0084393E">
        <w:t xml:space="preserve">moral action or biological action on the part of the moral agent. </w:t>
      </w:r>
    </w:p>
    <w:p w14:paraId="6FE99032" w14:textId="77777777" w:rsidR="005F454E" w:rsidRDefault="005F454E" w:rsidP="000A3EA1">
      <w:pPr>
        <w:rPr>
          <w:b/>
          <w:bCs/>
        </w:rPr>
      </w:pPr>
    </w:p>
    <w:p w14:paraId="35D0ED7D" w14:textId="77777777" w:rsidR="005F454E" w:rsidRDefault="005F454E" w:rsidP="000A3EA1">
      <w:pPr>
        <w:rPr>
          <w:b/>
          <w:bCs/>
        </w:rPr>
      </w:pPr>
    </w:p>
    <w:p w14:paraId="76FBB294" w14:textId="77777777" w:rsidR="005F454E" w:rsidRDefault="005F454E" w:rsidP="000A3EA1">
      <w:pPr>
        <w:rPr>
          <w:b/>
          <w:bCs/>
        </w:rPr>
      </w:pPr>
    </w:p>
    <w:p w14:paraId="37C2670E" w14:textId="77777777" w:rsidR="00DB206B" w:rsidRDefault="00DB206B" w:rsidP="000A3EA1">
      <w:pPr>
        <w:rPr>
          <w:b/>
          <w:bCs/>
          <w:i/>
          <w:iCs/>
        </w:rPr>
      </w:pPr>
    </w:p>
    <w:p w14:paraId="4A752A18" w14:textId="77777777" w:rsidR="00DB206B" w:rsidRDefault="00DB206B" w:rsidP="000A3EA1">
      <w:pPr>
        <w:rPr>
          <w:b/>
          <w:bCs/>
          <w:i/>
          <w:iCs/>
        </w:rPr>
      </w:pPr>
    </w:p>
    <w:p w14:paraId="1E1F0BD6" w14:textId="37F844D3" w:rsidR="000A3EA1" w:rsidRPr="005F454E" w:rsidRDefault="000A3EA1" w:rsidP="000A3EA1">
      <w:pPr>
        <w:rPr>
          <w:b/>
          <w:bCs/>
          <w:i/>
          <w:iCs/>
        </w:rPr>
      </w:pPr>
      <w:r w:rsidRPr="005F454E">
        <w:rPr>
          <w:b/>
          <w:bCs/>
          <w:i/>
          <w:iCs/>
        </w:rPr>
        <w:t>B. Moral Epistemology</w:t>
      </w:r>
    </w:p>
    <w:p w14:paraId="2815D30E" w14:textId="77777777" w:rsidR="000A3EA1" w:rsidRPr="000A3EA1" w:rsidRDefault="000A3EA1" w:rsidP="000A3EA1">
      <w:r w:rsidRPr="000A3EA1">
        <w:t>DLMA offers insights into how we know moral truths:</w:t>
      </w:r>
    </w:p>
    <w:p w14:paraId="684E9068" w14:textId="6D20DABA" w:rsidR="000A3EA1" w:rsidRPr="000A3EA1" w:rsidRDefault="000A3EA1" w:rsidP="000A3EA1">
      <w:r w:rsidRPr="000A3EA1">
        <w:t>Moral knowledge comes through both intuitive moral perception (Level 1) and rational moral reflection (Level 2). Neither source alone is sufficient.</w:t>
      </w:r>
    </w:p>
    <w:p w14:paraId="05CAD521" w14:textId="479362E2" w:rsidR="000A3EA1" w:rsidRPr="000A3EA1" w:rsidRDefault="000A3EA1" w:rsidP="70640805">
      <w:pPr>
        <w:spacing w:before="299" w:after="299"/>
      </w:pPr>
      <w:r>
        <w:t>Moral knowledge develops through the ongoing interaction between these sources, with each correcting and refining the other.</w:t>
      </w:r>
      <w:r w:rsidR="00645C4D">
        <w:t xml:space="preserve"> Which acknowledges the genetical influence o</w:t>
      </w:r>
      <w:r w:rsidR="00EF45A2">
        <w:t>n</w:t>
      </w:r>
      <w:r w:rsidR="00645C4D">
        <w:t xml:space="preserve"> moral character while leaving room for the environmental factors that influence behaviour, which in turn, allows for the idea that m</w:t>
      </w:r>
      <w:r>
        <w:t>oral errors can arise from dysfunction at either level - corrupted intuitions or flawed reasoning.</w:t>
      </w:r>
    </w:p>
    <w:p w14:paraId="5E3CA7A2" w14:textId="63119063" w:rsidR="000A3EA1" w:rsidRPr="000A3EA1" w:rsidRDefault="6EE8A991" w:rsidP="70640805">
      <w:pPr>
        <w:pStyle w:val="Heading3"/>
        <w:spacing w:before="281" w:after="281"/>
        <w:rPr>
          <w:rFonts w:ascii="Aptos" w:eastAsia="Aptos" w:hAnsi="Aptos" w:cs="Aptos"/>
          <w:b/>
          <w:bCs/>
          <w:color w:val="auto"/>
        </w:rPr>
      </w:pPr>
      <w:r w:rsidRPr="70640805">
        <w:rPr>
          <w:rFonts w:ascii="Aptos" w:eastAsia="Aptos" w:hAnsi="Aptos" w:cs="Aptos"/>
          <w:b/>
          <w:bCs/>
          <w:color w:val="auto"/>
        </w:rPr>
        <w:t>D. Empirical Evidence from Cross-Species Observations</w:t>
      </w:r>
    </w:p>
    <w:p w14:paraId="7C8FD733" w14:textId="6B388FFD" w:rsidR="000A3EA1" w:rsidRPr="000A3EA1" w:rsidRDefault="6EE8A991" w:rsidP="70640805">
      <w:pPr>
        <w:spacing w:before="240" w:after="240"/>
      </w:pPr>
      <w:r w:rsidRPr="70640805">
        <w:rPr>
          <w:rFonts w:ascii="Aptos" w:eastAsia="Aptos" w:hAnsi="Aptos" w:cs="Aptos"/>
        </w:rPr>
        <w:t xml:space="preserve">Recent observational evidence provides intriguing support for the universality of dual-level moral processing beyond human psychology. Preliminary ethological observations of guinea pig </w:t>
      </w:r>
      <w:r w:rsidRPr="00D63DB4">
        <w:rPr>
          <w:rFonts w:ascii="Aptos" w:eastAsia="Aptos" w:hAnsi="Aptos" w:cs="Aptos"/>
          <w:i/>
          <w:iCs/>
        </w:rPr>
        <w:t>(Cavia porcellus)</w:t>
      </w:r>
      <w:r w:rsidRPr="70640805">
        <w:rPr>
          <w:rFonts w:ascii="Aptos" w:eastAsia="Aptos" w:hAnsi="Aptos" w:cs="Aptos"/>
        </w:rPr>
        <w:t xml:space="preserve"> social behavior reveal behavioral patterns that appear consistent with the two-level framework proposed by DLMA.</w:t>
      </w:r>
    </w:p>
    <w:p w14:paraId="7D4B6C93" w14:textId="7CED62A0" w:rsidR="000A3EA1" w:rsidRPr="000A3EA1" w:rsidRDefault="6EE8A991" w:rsidP="70640805">
      <w:pPr>
        <w:spacing w:before="240" w:after="240"/>
      </w:pPr>
      <w:r w:rsidRPr="70640805">
        <w:rPr>
          <w:rFonts w:ascii="Aptos" w:eastAsia="Aptos" w:hAnsi="Aptos" w:cs="Aptos"/>
        </w:rPr>
        <w:t>In controlled domestic environments, guinea pigs have been observed engaging in systematic resource negotiation that suggests proto-moral reasoning capabilities. When competing for preferred shelter resources, individual animals demonstrate:</w:t>
      </w:r>
    </w:p>
    <w:p w14:paraId="20A58EB2" w14:textId="2F8CB77A" w:rsidR="000A3EA1" w:rsidRPr="000A3EA1" w:rsidRDefault="6EE8A991" w:rsidP="70640805">
      <w:pPr>
        <w:spacing w:before="240" w:after="240"/>
      </w:pPr>
      <w:r w:rsidRPr="70640805">
        <w:rPr>
          <w:rFonts w:ascii="Aptos" w:eastAsia="Aptos" w:hAnsi="Aptos" w:cs="Aptos"/>
          <w:b/>
          <w:bCs/>
        </w:rPr>
        <w:t>Communicative Protocol Development</w:t>
      </w:r>
      <w:r w:rsidRPr="70640805">
        <w:rPr>
          <w:rFonts w:ascii="Aptos" w:eastAsia="Aptos" w:hAnsi="Aptos" w:cs="Aptos"/>
        </w:rPr>
        <w:t>: Guinea pigs employ a specific behavioral signal (repetitive face-rubbing against desired resources) that functions as intentional communication of preference. This behavior is consistently recognized and appropriately responded to by other animals, suggesting mutual understanding of its communicative meaning.</w:t>
      </w:r>
    </w:p>
    <w:p w14:paraId="75FF27A7" w14:textId="4923D84B" w:rsidR="000A3EA1" w:rsidRPr="000A3EA1" w:rsidRDefault="6EE8A991" w:rsidP="70640805">
      <w:pPr>
        <w:spacing w:before="240" w:after="240"/>
      </w:pPr>
      <w:r w:rsidRPr="70640805">
        <w:rPr>
          <w:rFonts w:ascii="Aptos" w:eastAsia="Aptos" w:hAnsi="Aptos" w:cs="Aptos"/>
          <w:b/>
          <w:bCs/>
        </w:rPr>
        <w:t>Non-Coercive Resource Allocation</w:t>
      </w:r>
      <w:r w:rsidRPr="70640805">
        <w:rPr>
          <w:rFonts w:ascii="Aptos" w:eastAsia="Aptos" w:hAnsi="Aptos" w:cs="Aptos"/>
        </w:rPr>
        <w:t>: Rather than engaging in aggressive competition, animals voluntarily yield preferred resources when the communicative signal is employed by others. This occurs even when the signaling animal has no physical advantage or superior claim to the resource.</w:t>
      </w:r>
    </w:p>
    <w:p w14:paraId="17B1A5C9" w14:textId="56502A88" w:rsidR="000A3EA1" w:rsidRPr="000A3EA1" w:rsidRDefault="6EE8A991" w:rsidP="70640805">
      <w:pPr>
        <w:spacing w:before="240" w:after="240"/>
      </w:pPr>
      <w:r w:rsidRPr="70640805">
        <w:rPr>
          <w:rFonts w:ascii="Aptos" w:eastAsia="Aptos" w:hAnsi="Aptos" w:cs="Aptos"/>
          <w:b/>
          <w:bCs/>
        </w:rPr>
        <w:t>Reciprocal Recognition</w:t>
      </w:r>
      <w:r w:rsidRPr="70640805">
        <w:rPr>
          <w:rFonts w:ascii="Aptos" w:eastAsia="Aptos" w:hAnsi="Aptos" w:cs="Aptos"/>
        </w:rPr>
        <w:t>: Both animals employ identical signaling methods and demonstrate appropriate responses when roles are reversed, indicating recognition of fairness principles and turn-taking protocols.</w:t>
      </w:r>
    </w:p>
    <w:p w14:paraId="62260E86" w14:textId="02A4C2E4" w:rsidR="000A3EA1" w:rsidRPr="000A3EA1" w:rsidRDefault="6EE8A991" w:rsidP="70640805">
      <w:pPr>
        <w:spacing w:before="240" w:after="240"/>
      </w:pPr>
      <w:r w:rsidRPr="70640805">
        <w:rPr>
          <w:rFonts w:ascii="Aptos" w:eastAsia="Aptos" w:hAnsi="Aptos" w:cs="Aptos"/>
          <w:b/>
          <w:bCs/>
        </w:rPr>
        <w:lastRenderedPageBreak/>
        <w:t>Non-Survival Based Decision Making</w:t>
      </w:r>
      <w:r w:rsidRPr="70640805">
        <w:rPr>
          <w:rFonts w:ascii="Aptos" w:eastAsia="Aptos" w:hAnsi="Aptos" w:cs="Aptos"/>
        </w:rPr>
        <w:t>: Crucially, these interactions occurred in contexts where basic biological needs were already satisfied, suggesting genuine preference evaluation rather than survival-driven behavior.</w:t>
      </w:r>
    </w:p>
    <w:p w14:paraId="6775BA84" w14:textId="3FFB2F00" w:rsidR="000A3EA1" w:rsidRPr="000A3EA1" w:rsidRDefault="6EE8A991" w:rsidP="70640805">
      <w:pPr>
        <w:spacing w:before="240" w:after="240"/>
      </w:pPr>
      <w:r w:rsidRPr="70640805">
        <w:rPr>
          <w:rFonts w:ascii="Aptos" w:eastAsia="Aptos" w:hAnsi="Aptos" w:cs="Aptos"/>
          <w:b/>
          <w:bCs/>
        </w:rPr>
        <w:t>Implications for DLMA Framework</w:t>
      </w:r>
      <w:r w:rsidRPr="70640805">
        <w:rPr>
          <w:rFonts w:ascii="Aptos" w:eastAsia="Aptos" w:hAnsi="Aptos" w:cs="Aptos"/>
        </w:rPr>
        <w:t>:</w:t>
      </w:r>
    </w:p>
    <w:p w14:paraId="0CEA6B23" w14:textId="0EFCA082" w:rsidR="000A3EA1" w:rsidRPr="000A3EA1" w:rsidRDefault="6EE8A991" w:rsidP="70640805">
      <w:pPr>
        <w:spacing w:before="240" w:after="240"/>
      </w:pPr>
      <w:r w:rsidRPr="70640805">
        <w:rPr>
          <w:rFonts w:ascii="Aptos" w:eastAsia="Aptos" w:hAnsi="Aptos" w:cs="Aptos"/>
        </w:rPr>
        <w:t>These observations suggest the presence of both levels of moral processing in non-human species:</w:t>
      </w:r>
    </w:p>
    <w:p w14:paraId="2BAA5B5E" w14:textId="44802596" w:rsidR="000A3EA1" w:rsidRPr="000A3EA1" w:rsidRDefault="6EE8A991" w:rsidP="70640805">
      <w:pPr>
        <w:spacing w:before="240" w:after="240"/>
      </w:pPr>
      <w:r w:rsidRPr="70640805">
        <w:rPr>
          <w:rFonts w:ascii="Aptos" w:eastAsia="Aptos" w:hAnsi="Aptos" w:cs="Aptos"/>
          <w:b/>
          <w:bCs/>
        </w:rPr>
        <w:t>Proto-Level 1</w:t>
      </w:r>
      <w:r w:rsidRPr="70640805">
        <w:rPr>
          <w:rFonts w:ascii="Aptos" w:eastAsia="Aptos" w:hAnsi="Aptos" w:cs="Aptos"/>
        </w:rPr>
        <w:t>: The guinea pigs appear to possess automatic social intuitions that recognize fairness-based communications as meaningful and generate appropriate emotional responses, including empathy for others' preferences and recognition of social protocols.</w:t>
      </w:r>
    </w:p>
    <w:p w14:paraId="067CA5DB" w14:textId="2949F98D" w:rsidR="000A3EA1" w:rsidRPr="000A3EA1" w:rsidRDefault="6EE8A991" w:rsidP="70640805">
      <w:pPr>
        <w:spacing w:before="240" w:after="240"/>
      </w:pPr>
      <w:r w:rsidRPr="70640805">
        <w:rPr>
          <w:rFonts w:ascii="Aptos" w:eastAsia="Aptos" w:hAnsi="Aptos" w:cs="Aptos"/>
          <w:b/>
          <w:bCs/>
        </w:rPr>
        <w:t>Proto-Level 2</w:t>
      </w:r>
      <w:r w:rsidRPr="70640805">
        <w:rPr>
          <w:rFonts w:ascii="Aptos" w:eastAsia="Aptos" w:hAnsi="Aptos" w:cs="Aptos"/>
        </w:rPr>
        <w:t>: The animals demonstrate deliberative capacity to evaluate competing interests (personal comfort versus social cooperation) and choose voluntary compliance over competitive acquisition, despite no immediate biological imperative.</w:t>
      </w:r>
    </w:p>
    <w:p w14:paraId="6160DA6B" w14:textId="5EF2336B" w:rsidR="000A3EA1" w:rsidRPr="000A3EA1" w:rsidRDefault="6EE8A991" w:rsidP="70640805">
      <w:pPr>
        <w:spacing w:before="240" w:after="240"/>
      </w:pPr>
      <w:r w:rsidRPr="70640805">
        <w:rPr>
          <w:rFonts w:ascii="Aptos" w:eastAsia="Aptos" w:hAnsi="Aptos" w:cs="Aptos"/>
          <w:b/>
          <w:bCs/>
        </w:rPr>
        <w:t>Theoretical Significance</w:t>
      </w:r>
      <w:r w:rsidRPr="70640805">
        <w:rPr>
          <w:rFonts w:ascii="Aptos" w:eastAsia="Aptos" w:hAnsi="Aptos" w:cs="Aptos"/>
        </w:rPr>
        <w:t>:</w:t>
      </w:r>
    </w:p>
    <w:p w14:paraId="4A29123A" w14:textId="41150987" w:rsidR="000A3EA1" w:rsidRPr="000A3EA1" w:rsidRDefault="6EE8A991" w:rsidP="70640805">
      <w:pPr>
        <w:spacing w:before="240" w:after="240"/>
      </w:pPr>
      <w:r w:rsidRPr="70640805">
        <w:rPr>
          <w:rFonts w:ascii="Aptos" w:eastAsia="Aptos" w:hAnsi="Aptos" w:cs="Aptos"/>
        </w:rPr>
        <w:t>If systematically verified, these observations would support several crucial aspects of DLMA theory:</w:t>
      </w:r>
    </w:p>
    <w:p w14:paraId="03A1824C" w14:textId="319AEC88" w:rsidR="000A3EA1" w:rsidRPr="000A3EA1" w:rsidRDefault="6EE8A991" w:rsidP="70640805">
      <w:pPr>
        <w:spacing w:before="240" w:after="240"/>
      </w:pPr>
      <w:r w:rsidRPr="70640805">
        <w:rPr>
          <w:rFonts w:ascii="Aptos" w:eastAsia="Aptos" w:hAnsi="Aptos" w:cs="Aptos"/>
        </w:rPr>
        <w:t>First, they suggest that moral psychology may have deep evolutionary foundations, with human moral agency representing sophisticated development of capacities present across mammalian species rather than entirely novel emergent properties.</w:t>
      </w:r>
      <w:r w:rsidR="00012D5D">
        <w:br/>
      </w:r>
      <w:r w:rsidRPr="70640805">
        <w:rPr>
          <w:rFonts w:ascii="Aptos" w:eastAsia="Aptos" w:hAnsi="Aptos" w:cs="Aptos"/>
        </w:rPr>
        <w:t>Second, the teleological orientation toward fairness and social cooperation appears to extend beyond human cognition, suggesting these principles may reflect objective moral features of social reality rather than purely constructed human concepts.</w:t>
      </w:r>
      <w:r w:rsidR="00012D5D">
        <w:br/>
      </w:r>
      <w:r w:rsidRPr="70640805">
        <w:rPr>
          <w:rFonts w:ascii="Aptos" w:eastAsia="Aptos" w:hAnsi="Aptos" w:cs="Aptos"/>
        </w:rPr>
        <w:t>Third, the apparent recognition of proto-moral principles across species boundaries provides empirical support for moral realism - the idea that moral truths exist independently of human cognitive construction.</w:t>
      </w:r>
    </w:p>
    <w:p w14:paraId="121E62DC" w14:textId="7A9B1260" w:rsidR="004E5217" w:rsidRPr="004E5217" w:rsidRDefault="6EE8A991" w:rsidP="70640805">
      <w:pPr>
        <w:spacing w:before="240" w:after="240"/>
        <w:rPr>
          <w:rFonts w:ascii="Aptos" w:eastAsia="Aptos" w:hAnsi="Aptos" w:cs="Aptos"/>
        </w:rPr>
      </w:pPr>
      <w:r w:rsidRPr="70640805">
        <w:rPr>
          <w:rFonts w:ascii="Aptos" w:eastAsia="Aptos" w:hAnsi="Aptos" w:cs="Aptos"/>
        </w:rPr>
        <w:t>These preliminary observations warrant systematic ethological investigation to determine whether dual-level moral processing represents a fundamental feature of social cognition across species, with implications for both evolutionary psychology and moral philosophy.</w:t>
      </w:r>
      <w:r w:rsidR="004E5217">
        <w:rPr>
          <w:rFonts w:ascii="Aptos" w:eastAsia="Aptos" w:hAnsi="Aptos" w:cs="Aptos"/>
        </w:rPr>
        <w:br/>
      </w:r>
    </w:p>
    <w:p w14:paraId="0713D8D8" w14:textId="5FFF4603" w:rsidR="000A3EA1" w:rsidRPr="000A3EA1" w:rsidRDefault="000A3EA1" w:rsidP="000A3EA1"/>
    <w:p w14:paraId="7498EE57" w14:textId="77777777" w:rsidR="00FB58F1" w:rsidRDefault="00FB58F1" w:rsidP="000A3EA1">
      <w:pPr>
        <w:rPr>
          <w:b/>
          <w:bCs/>
          <w:i/>
          <w:iCs/>
        </w:rPr>
      </w:pPr>
    </w:p>
    <w:p w14:paraId="15B46AA7" w14:textId="5ABE913B" w:rsidR="000A3EA1" w:rsidRPr="000A3EA1" w:rsidRDefault="000A3EA1" w:rsidP="000A3EA1">
      <w:pPr>
        <w:rPr>
          <w:b/>
          <w:bCs/>
          <w:i/>
          <w:iCs/>
        </w:rPr>
      </w:pPr>
      <w:r w:rsidRPr="000A3EA1">
        <w:rPr>
          <w:b/>
          <w:bCs/>
          <w:i/>
          <w:iCs/>
        </w:rPr>
        <w:lastRenderedPageBreak/>
        <w:t xml:space="preserve"> Objections and Responses</w:t>
      </w:r>
    </w:p>
    <w:p w14:paraId="456C3673" w14:textId="22E248AA" w:rsidR="000A3EA1" w:rsidRPr="000A3EA1" w:rsidRDefault="000A3EA1" w:rsidP="000A3EA1">
      <w:pPr>
        <w:rPr>
          <w:b/>
          <w:bCs/>
        </w:rPr>
      </w:pPr>
      <w:r w:rsidRPr="000A3EA1">
        <w:rPr>
          <w:b/>
          <w:bCs/>
        </w:rPr>
        <w:t>The Naturalistic Fallacy Objection</w:t>
      </w:r>
    </w:p>
    <w:p w14:paraId="6371B2F1" w14:textId="5BD678CC" w:rsidR="000A3EA1" w:rsidRPr="00E51597" w:rsidRDefault="000A3EA1" w:rsidP="000A3EA1">
      <w:pPr>
        <w:rPr>
          <w:i/>
          <w:iCs/>
        </w:rPr>
      </w:pPr>
      <w:r w:rsidRPr="00E51597">
        <w:rPr>
          <w:i/>
          <w:iCs/>
        </w:rPr>
        <w:t>How can Level 1 intuitions track moral truth if they're products of natural processes?</w:t>
      </w:r>
    </w:p>
    <w:p w14:paraId="1BEAA73D" w14:textId="263CAAC0" w:rsidR="000A3EA1" w:rsidRPr="000A3EA1" w:rsidRDefault="00B933F6" w:rsidP="000A3EA1">
      <w:r w:rsidRPr="00B933F6">
        <w:t>DLMA acknowledges this objection is correct - purely natural processes aimed at survival cannot account for our moral intuitions that often conflict with survival interests</w:t>
      </w:r>
      <w:r w:rsidR="001E0A0F" w:rsidRPr="001E0A0F">
        <w:t xml:space="preserve"> (Plantinga, 1995)</w:t>
      </w:r>
      <w:r w:rsidR="00A21B70">
        <w:t>.</w:t>
      </w:r>
      <w:r w:rsidRPr="00B933F6">
        <w:t xml:space="preserve"> The teleological orientation of Level 1 toward moral truth requires allowance for supernatural/metaphysical grounding beyond natural selection. This explains why we recognize moral truths that have no survival benefit and why our moral reasoning can transcend biological imperatives.</w:t>
      </w:r>
    </w:p>
    <w:p w14:paraId="141E80EA" w14:textId="7B41CD21" w:rsidR="000A3EA1" w:rsidRPr="000A3EA1" w:rsidRDefault="000A3EA1" w:rsidP="000A3EA1">
      <w:pPr>
        <w:rPr>
          <w:b/>
          <w:bCs/>
        </w:rPr>
      </w:pPr>
      <w:r w:rsidRPr="000A3EA1">
        <w:rPr>
          <w:b/>
          <w:bCs/>
        </w:rPr>
        <w:t>The Cultural Relativity Objection</w:t>
      </w:r>
    </w:p>
    <w:p w14:paraId="71445BDC" w14:textId="644ADE24" w:rsidR="000A3EA1" w:rsidRPr="007C5BD8" w:rsidRDefault="000A3EA1" w:rsidP="000A3EA1">
      <w:pPr>
        <w:rPr>
          <w:i/>
          <w:iCs/>
        </w:rPr>
      </w:pPr>
      <w:r w:rsidRPr="007C5BD8">
        <w:rPr>
          <w:i/>
          <w:iCs/>
        </w:rPr>
        <w:t>Moral intuitions vary dramatically across cultures, suggesting they don't track objective truth.</w:t>
      </w:r>
    </w:p>
    <w:p w14:paraId="6684F25E" w14:textId="2738E944" w:rsidR="000A3EA1" w:rsidRPr="000A3EA1" w:rsidRDefault="000A3EA1" w:rsidP="000A3EA1">
      <w:r w:rsidRPr="000A3EA1">
        <w:t>DLMA predicts both universal moral features (core teleological orientation) and cultural variation (different forms of corruption and calibration). Cross-cultural variation in Level 1 content doesn't negate underlying teleological structure.</w:t>
      </w:r>
    </w:p>
    <w:p w14:paraId="1552EC46" w14:textId="5119C296" w:rsidR="000A3EA1" w:rsidRPr="000A3EA1" w:rsidRDefault="000A3EA1" w:rsidP="000A3EA1">
      <w:pPr>
        <w:rPr>
          <w:b/>
          <w:bCs/>
        </w:rPr>
      </w:pPr>
      <w:r w:rsidRPr="000A3EA1">
        <w:rPr>
          <w:b/>
          <w:bCs/>
        </w:rPr>
        <w:t>The Determinism Objection</w:t>
      </w:r>
    </w:p>
    <w:p w14:paraId="293EF107" w14:textId="25328AF5" w:rsidR="000A3EA1" w:rsidRPr="007C5BD8" w:rsidRDefault="000A3EA1" w:rsidP="000A3EA1">
      <w:pPr>
        <w:rPr>
          <w:i/>
          <w:iCs/>
        </w:rPr>
      </w:pPr>
      <w:r w:rsidRPr="007C5BD8">
        <w:rPr>
          <w:i/>
          <w:iCs/>
        </w:rPr>
        <w:t xml:space="preserve">If Level 1 is determined and </w:t>
      </w:r>
      <w:r w:rsidR="007C5BD8" w:rsidRPr="007C5BD8">
        <w:rPr>
          <w:i/>
          <w:iCs/>
        </w:rPr>
        <w:t>shaped</w:t>
      </w:r>
      <w:r w:rsidRPr="007C5BD8">
        <w:rPr>
          <w:i/>
          <w:iCs/>
        </w:rPr>
        <w:t xml:space="preserve"> Level 2, how is Level 2 truly free?</w:t>
      </w:r>
    </w:p>
    <w:p w14:paraId="6EB16AD6" w14:textId="4D59958B" w:rsidR="000A3EA1" w:rsidRPr="000A3EA1" w:rsidRDefault="000A3EA1" w:rsidP="000A3EA1">
      <w:r w:rsidRPr="000A3EA1">
        <w:t>Causal influence doesn't eliminate freedom - Level 2 retains genuine agency in how it responds to Level 1 content. The libertarian capacity remains intact even while acknowledging causal influences.</w:t>
      </w:r>
      <w:r w:rsidR="0025303F">
        <w:t xml:space="preserve"> In other words, l</w:t>
      </w:r>
      <w:r w:rsidR="003E3784">
        <w:t xml:space="preserve">evel 1 is </w:t>
      </w:r>
      <w:r w:rsidR="00807AF9">
        <w:t xml:space="preserve">aimed toward tracking truth; and Level 2 is aimed toward the rational capacity for acting on those </w:t>
      </w:r>
      <w:r w:rsidR="0025303F">
        <w:t xml:space="preserve">perceived moral truths/falsehoods. </w:t>
      </w:r>
    </w:p>
    <w:p w14:paraId="6E8B40C2" w14:textId="64759DC4" w:rsidR="000A3EA1" w:rsidRPr="000A3EA1" w:rsidRDefault="000A3EA1" w:rsidP="005216D0">
      <w:pPr>
        <w:ind w:left="720"/>
      </w:pPr>
    </w:p>
    <w:p w14:paraId="6F404D5B" w14:textId="71A9C7A3" w:rsidR="000A3EA1" w:rsidRPr="0025303F" w:rsidRDefault="000A3EA1" w:rsidP="000A3EA1">
      <w:pPr>
        <w:rPr>
          <w:b/>
          <w:bCs/>
          <w:i/>
          <w:iCs/>
        </w:rPr>
      </w:pPr>
      <w:r w:rsidRPr="0025303F">
        <w:rPr>
          <w:b/>
          <w:bCs/>
          <w:i/>
          <w:iCs/>
        </w:rPr>
        <w:t>Conclusion</w:t>
      </w:r>
    </w:p>
    <w:p w14:paraId="10E49811" w14:textId="22E60A3C" w:rsidR="000A3EA1" w:rsidRPr="000A3EA1" w:rsidRDefault="000A3EA1" w:rsidP="000A3EA1">
      <w:r w:rsidRPr="000A3EA1">
        <w:t>Dual-Level Moral Anthropology provides a comprehensive framework that honors both the automatic and deliberative aspects of moral experience while maintaining their teleological orientation toward moral truth. By recognizing that moral agency operates simultaneously on two integrated</w:t>
      </w:r>
      <w:r w:rsidR="00FA052B">
        <w:t xml:space="preserve"> yet distinct</w:t>
      </w:r>
      <w:r w:rsidRPr="000A3EA1">
        <w:t xml:space="preserve"> levels - teleological moral psychology and conscious moral agency - we can better understand moral responsibility, development, and dysfunction.</w:t>
      </w:r>
    </w:p>
    <w:p w14:paraId="2CAA8F55" w14:textId="31D05CA6" w:rsidR="000A3EA1" w:rsidRPr="000A3EA1" w:rsidRDefault="000A3EA1" w:rsidP="000A3EA1">
      <w:r w:rsidRPr="000A3EA1">
        <w:t xml:space="preserve">This framework offers solutions to classical problems in moral philosophy while generating new research programs in moral psychology. Most importantly, it provides a more complete </w:t>
      </w:r>
      <w:r w:rsidRPr="000A3EA1">
        <w:lastRenderedPageBreak/>
        <w:t>account of what it means to be a moral agent - beings whose deepest psychological structures are oriented toward moral truth, yet who bear responsibility for how we consciously respond to and shape that orientation</w:t>
      </w:r>
      <w:r w:rsidR="00D862F0">
        <w:t xml:space="preserve">; and fully express the </w:t>
      </w:r>
      <w:r w:rsidR="00600EFA">
        <w:t xml:space="preserve">abstract moral tenets that comprise morality in its totality. </w:t>
      </w:r>
    </w:p>
    <w:p w14:paraId="26496A7A" w14:textId="77777777" w:rsidR="000A3EA1" w:rsidRPr="000A3EA1" w:rsidRDefault="000A3EA1" w:rsidP="000A3EA1">
      <w:r w:rsidRPr="000A3EA1">
        <w:t>The implications extend far beyond academic philosophy into practical questions of education, therapy, law, and personal moral development. DLMA suggests that effective approaches to moral life must attend to both the cultivation of accurate moral perception and the development of wise moral agency - recognizing that moral perfection requires integration at both levels of our moral nature.</w:t>
      </w:r>
    </w:p>
    <w:p w14:paraId="69867F71" w14:textId="77777777" w:rsidR="000A3EA1" w:rsidRPr="000A3EA1" w:rsidRDefault="00000000" w:rsidP="000A3EA1">
      <w:r>
        <w:pict w14:anchorId="35AB46D3">
          <v:rect id="_x0000_i1025" style="width:0;height:1.5pt" o:hralign="center" o:hrstd="t" o:hr="t" fillcolor="#a0a0a0" stroked="f"/>
        </w:pict>
      </w:r>
    </w:p>
    <w:p w14:paraId="67D409EF" w14:textId="77777777" w:rsidR="000A3EA1" w:rsidRPr="000A3EA1" w:rsidRDefault="000A3EA1" w:rsidP="000A3EA1">
      <w:r w:rsidRPr="000A3EA1">
        <w:rPr>
          <w:b/>
          <w:bCs/>
        </w:rPr>
        <w:t>Keywords</w:t>
      </w:r>
      <w:r w:rsidRPr="000A3EA1">
        <w:t>: moral psychology, teleological ethics, libertarian free will, dual-process theory, moral responsibility, moral epistemology, moral development, event-causal libertarianism, moral intuition, moral agency</w:t>
      </w:r>
    </w:p>
    <w:p w14:paraId="52136CD0" w14:textId="77777777" w:rsidR="00F36A75" w:rsidRDefault="00C76F4D" w:rsidP="00C76F4D">
      <w:pPr>
        <w:jc w:val="center"/>
        <w:rPr>
          <w:b/>
          <w:bCs/>
          <w:sz w:val="72"/>
          <w:szCs w:val="72"/>
        </w:rPr>
      </w:pPr>
      <w:r>
        <w:br/>
      </w:r>
      <w:r>
        <w:br/>
      </w:r>
      <w:r>
        <w:br/>
      </w:r>
      <w:r>
        <w:br/>
      </w:r>
      <w:r>
        <w:br/>
      </w:r>
      <w:r>
        <w:br/>
      </w:r>
      <w:r>
        <w:br/>
      </w:r>
      <w:r>
        <w:br/>
      </w:r>
      <w:r>
        <w:br/>
      </w:r>
      <w:r>
        <w:br/>
      </w:r>
      <w:r>
        <w:br/>
      </w:r>
      <w:r>
        <w:br/>
      </w:r>
      <w:r>
        <w:br/>
      </w:r>
      <w:r>
        <w:br/>
      </w:r>
      <w:r>
        <w:br/>
      </w:r>
      <w:r>
        <w:br/>
      </w:r>
      <w:r>
        <w:br/>
      </w:r>
      <w:r>
        <w:br/>
      </w:r>
    </w:p>
    <w:p w14:paraId="607D4AF3" w14:textId="77777777" w:rsidR="00F36A75" w:rsidRDefault="00F36A75" w:rsidP="00C76F4D">
      <w:pPr>
        <w:jc w:val="center"/>
        <w:rPr>
          <w:b/>
          <w:bCs/>
          <w:sz w:val="72"/>
          <w:szCs w:val="72"/>
        </w:rPr>
      </w:pPr>
    </w:p>
    <w:p w14:paraId="5F7D344C" w14:textId="4E424C7E" w:rsidR="000A3EA1" w:rsidRDefault="00C76F4D" w:rsidP="00C76F4D">
      <w:pPr>
        <w:jc w:val="center"/>
        <w:rPr>
          <w:b/>
          <w:bCs/>
          <w:sz w:val="72"/>
          <w:szCs w:val="72"/>
        </w:rPr>
      </w:pPr>
      <w:r w:rsidRPr="00C76F4D">
        <w:rPr>
          <w:b/>
          <w:bCs/>
          <w:sz w:val="72"/>
          <w:szCs w:val="72"/>
        </w:rPr>
        <w:t>Citations</w:t>
      </w:r>
    </w:p>
    <w:p w14:paraId="132DD89F" w14:textId="77777777" w:rsidR="00C76F4D" w:rsidRDefault="00C76F4D" w:rsidP="00C76F4D">
      <w:pPr>
        <w:jc w:val="center"/>
        <w:rPr>
          <w:b/>
          <w:bCs/>
          <w:sz w:val="72"/>
          <w:szCs w:val="72"/>
        </w:rPr>
      </w:pPr>
    </w:p>
    <w:p w14:paraId="0A2964F8" w14:textId="77777777" w:rsidR="00C76F4D" w:rsidRPr="00C76F4D" w:rsidRDefault="00C76F4D" w:rsidP="00C76F4D">
      <w:pPr>
        <w:jc w:val="center"/>
        <w:rPr>
          <w:i/>
          <w:iCs/>
        </w:rPr>
      </w:pPr>
      <w:r w:rsidRPr="00C76F4D">
        <w:rPr>
          <w:i/>
          <w:iCs/>
        </w:rPr>
        <w:t xml:space="preserve">Plantinga, A. (2015). Knowledge and Christian belief. William B. Eerdmans Publishing Company. </w:t>
      </w:r>
    </w:p>
    <w:p w14:paraId="32FF7A06" w14:textId="63FF0720" w:rsidR="00BA77A9" w:rsidRPr="00BA77A9" w:rsidRDefault="00BA77A9" w:rsidP="00BA77A9">
      <w:pPr>
        <w:jc w:val="center"/>
        <w:rPr>
          <w:i/>
          <w:iCs/>
        </w:rPr>
      </w:pPr>
      <w:r w:rsidRPr="00BA77A9">
        <w:rPr>
          <w:i/>
          <w:iCs/>
        </w:rPr>
        <w:t>Plantinga, A. (1995). An evolutionary argument against naturalism.</w:t>
      </w:r>
    </w:p>
    <w:p w14:paraId="658BEFBB" w14:textId="1A88F971" w:rsidR="00BA77A9" w:rsidRDefault="002D12C0" w:rsidP="00C76F4D">
      <w:pPr>
        <w:jc w:val="center"/>
      </w:pPr>
      <w:r w:rsidRPr="002D12C0">
        <w:t xml:space="preserve">"Nuremberg Principle II," </w:t>
      </w:r>
      <w:r w:rsidRPr="002D12C0">
        <w:rPr>
          <w:i/>
          <w:iCs/>
        </w:rPr>
        <w:t>Principles of International Law Recognized in the Charter of the Nürnberg Tribunal and in the Judgment of the Tribunal</w:t>
      </w:r>
      <w:r w:rsidRPr="002D12C0">
        <w:t xml:space="preserve"> (1950), International Law Commission</w:t>
      </w:r>
    </w:p>
    <w:p w14:paraId="7D9524BA" w14:textId="77777777" w:rsidR="00F36A75" w:rsidRPr="00F36A75" w:rsidRDefault="00F36A75" w:rsidP="00F36A75">
      <w:pPr>
        <w:jc w:val="center"/>
      </w:pPr>
      <w:r w:rsidRPr="00F36A75">
        <w:t xml:space="preserve">Vabres, H. D. (2008). The Nuremberg Trial and the modern principles of International Criminal Law. </w:t>
      </w:r>
      <w:r w:rsidRPr="00F36A75">
        <w:rPr>
          <w:i/>
          <w:iCs/>
        </w:rPr>
        <w:t>Perspectives on the Nuremberg Trial</w:t>
      </w:r>
      <w:r w:rsidRPr="00F36A75">
        <w:t xml:space="preserve">, 213–273. https://doi.org/10.1093/oso/9780199232338.003.0009 </w:t>
      </w:r>
    </w:p>
    <w:p w14:paraId="2B58C85F" w14:textId="77777777" w:rsidR="00E056F7" w:rsidRPr="00E056F7" w:rsidRDefault="00E056F7" w:rsidP="00E056F7">
      <w:pPr>
        <w:jc w:val="center"/>
      </w:pPr>
      <w:r w:rsidRPr="00E056F7">
        <w:t xml:space="preserve">Zacharias, R. K. (2004). </w:t>
      </w:r>
      <w:r w:rsidRPr="00E056F7">
        <w:rPr>
          <w:i/>
          <w:iCs/>
        </w:rPr>
        <w:t>The real face of Atheism</w:t>
      </w:r>
      <w:r w:rsidRPr="00E056F7">
        <w:t xml:space="preserve">. Baker Books. </w:t>
      </w:r>
    </w:p>
    <w:p w14:paraId="1496FC30" w14:textId="77777777" w:rsidR="001E3E7C" w:rsidRPr="002D12C0" w:rsidRDefault="001E3E7C" w:rsidP="00C76F4D">
      <w:pPr>
        <w:jc w:val="center"/>
      </w:pPr>
    </w:p>
    <w:sectPr w:rsidR="001E3E7C" w:rsidRPr="002D1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227"/>
    <w:multiLevelType w:val="multilevel"/>
    <w:tmpl w:val="1492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F65BC"/>
    <w:multiLevelType w:val="multilevel"/>
    <w:tmpl w:val="4386E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D5810"/>
    <w:multiLevelType w:val="multilevel"/>
    <w:tmpl w:val="4F0E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502D8"/>
    <w:multiLevelType w:val="multilevel"/>
    <w:tmpl w:val="AC5A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74BCF"/>
    <w:multiLevelType w:val="multilevel"/>
    <w:tmpl w:val="FD52F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962870"/>
    <w:multiLevelType w:val="multilevel"/>
    <w:tmpl w:val="39F6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3B1E17"/>
    <w:multiLevelType w:val="multilevel"/>
    <w:tmpl w:val="3314D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7D71CD"/>
    <w:multiLevelType w:val="multilevel"/>
    <w:tmpl w:val="35B2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F027E"/>
    <w:multiLevelType w:val="multilevel"/>
    <w:tmpl w:val="A580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604982"/>
    <w:multiLevelType w:val="multilevel"/>
    <w:tmpl w:val="8594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B7968"/>
    <w:multiLevelType w:val="multilevel"/>
    <w:tmpl w:val="D526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312B51"/>
    <w:multiLevelType w:val="multilevel"/>
    <w:tmpl w:val="F336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6769F2"/>
    <w:multiLevelType w:val="multilevel"/>
    <w:tmpl w:val="8096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01238"/>
    <w:multiLevelType w:val="multilevel"/>
    <w:tmpl w:val="5D0A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7E5D8D"/>
    <w:multiLevelType w:val="multilevel"/>
    <w:tmpl w:val="7040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354B3"/>
    <w:multiLevelType w:val="multilevel"/>
    <w:tmpl w:val="36F8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105546"/>
    <w:multiLevelType w:val="multilevel"/>
    <w:tmpl w:val="2BA2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880205">
    <w:abstractNumId w:val="0"/>
  </w:num>
  <w:num w:numId="2" w16cid:durableId="1073626626">
    <w:abstractNumId w:val="6"/>
  </w:num>
  <w:num w:numId="3" w16cid:durableId="1016343400">
    <w:abstractNumId w:val="5"/>
  </w:num>
  <w:num w:numId="4" w16cid:durableId="187255543">
    <w:abstractNumId w:val="15"/>
  </w:num>
  <w:num w:numId="5" w16cid:durableId="658579452">
    <w:abstractNumId w:val="8"/>
  </w:num>
  <w:num w:numId="6" w16cid:durableId="66922280">
    <w:abstractNumId w:val="10"/>
  </w:num>
  <w:num w:numId="7" w16cid:durableId="616107758">
    <w:abstractNumId w:val="12"/>
  </w:num>
  <w:num w:numId="8" w16cid:durableId="46614078">
    <w:abstractNumId w:val="13"/>
  </w:num>
  <w:num w:numId="9" w16cid:durableId="1652561717">
    <w:abstractNumId w:val="3"/>
  </w:num>
  <w:num w:numId="10" w16cid:durableId="1318728611">
    <w:abstractNumId w:val="16"/>
  </w:num>
  <w:num w:numId="11" w16cid:durableId="1546524507">
    <w:abstractNumId w:val="7"/>
  </w:num>
  <w:num w:numId="12" w16cid:durableId="1244683580">
    <w:abstractNumId w:val="9"/>
  </w:num>
  <w:num w:numId="13" w16cid:durableId="740179294">
    <w:abstractNumId w:val="2"/>
  </w:num>
  <w:num w:numId="14" w16cid:durableId="1518234459">
    <w:abstractNumId w:val="4"/>
  </w:num>
  <w:num w:numId="15" w16cid:durableId="46535369">
    <w:abstractNumId w:val="11"/>
  </w:num>
  <w:num w:numId="16" w16cid:durableId="1997302006">
    <w:abstractNumId w:val="14"/>
  </w:num>
  <w:num w:numId="17" w16cid:durableId="1811366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A1"/>
    <w:rsid w:val="00012D5D"/>
    <w:rsid w:val="000561FD"/>
    <w:rsid w:val="000722C2"/>
    <w:rsid w:val="00074825"/>
    <w:rsid w:val="00075715"/>
    <w:rsid w:val="00077DCC"/>
    <w:rsid w:val="00085474"/>
    <w:rsid w:val="000A3EA1"/>
    <w:rsid w:val="000A6A5E"/>
    <w:rsid w:val="000B02DF"/>
    <w:rsid w:val="00157B26"/>
    <w:rsid w:val="00185401"/>
    <w:rsid w:val="001A05C2"/>
    <w:rsid w:val="001C50BC"/>
    <w:rsid w:val="001E0A0F"/>
    <w:rsid w:val="001E3E7C"/>
    <w:rsid w:val="001E5822"/>
    <w:rsid w:val="0025303F"/>
    <w:rsid w:val="002628D7"/>
    <w:rsid w:val="00265FFA"/>
    <w:rsid w:val="002C0D1A"/>
    <w:rsid w:val="002C1664"/>
    <w:rsid w:val="002D12C0"/>
    <w:rsid w:val="00300171"/>
    <w:rsid w:val="003426C4"/>
    <w:rsid w:val="003B7EB1"/>
    <w:rsid w:val="003C691A"/>
    <w:rsid w:val="003E3784"/>
    <w:rsid w:val="003F560F"/>
    <w:rsid w:val="00400733"/>
    <w:rsid w:val="00406781"/>
    <w:rsid w:val="00414763"/>
    <w:rsid w:val="004E5217"/>
    <w:rsid w:val="004F757A"/>
    <w:rsid w:val="005216D0"/>
    <w:rsid w:val="0056018B"/>
    <w:rsid w:val="00570230"/>
    <w:rsid w:val="0058278C"/>
    <w:rsid w:val="005A413A"/>
    <w:rsid w:val="005C3AF1"/>
    <w:rsid w:val="005F454E"/>
    <w:rsid w:val="005F4DAC"/>
    <w:rsid w:val="00600EFA"/>
    <w:rsid w:val="00617838"/>
    <w:rsid w:val="0063716A"/>
    <w:rsid w:val="00645C4D"/>
    <w:rsid w:val="00672A10"/>
    <w:rsid w:val="006A3052"/>
    <w:rsid w:val="006D35B5"/>
    <w:rsid w:val="0075201E"/>
    <w:rsid w:val="00771056"/>
    <w:rsid w:val="007B54F0"/>
    <w:rsid w:val="007C5BD8"/>
    <w:rsid w:val="00807AF9"/>
    <w:rsid w:val="0084393E"/>
    <w:rsid w:val="008503EC"/>
    <w:rsid w:val="008D2B7D"/>
    <w:rsid w:val="008F244E"/>
    <w:rsid w:val="009006E5"/>
    <w:rsid w:val="009136FC"/>
    <w:rsid w:val="00952D42"/>
    <w:rsid w:val="00970008"/>
    <w:rsid w:val="009C6695"/>
    <w:rsid w:val="009D0E7F"/>
    <w:rsid w:val="00A022F5"/>
    <w:rsid w:val="00A21B70"/>
    <w:rsid w:val="00A405C4"/>
    <w:rsid w:val="00AA7A2B"/>
    <w:rsid w:val="00AD15CE"/>
    <w:rsid w:val="00B04104"/>
    <w:rsid w:val="00B605D0"/>
    <w:rsid w:val="00B76288"/>
    <w:rsid w:val="00B933F6"/>
    <w:rsid w:val="00B95E5A"/>
    <w:rsid w:val="00BA77A9"/>
    <w:rsid w:val="00C47D13"/>
    <w:rsid w:val="00C63E21"/>
    <w:rsid w:val="00C74A0C"/>
    <w:rsid w:val="00C76F4D"/>
    <w:rsid w:val="00CA73A9"/>
    <w:rsid w:val="00D307D9"/>
    <w:rsid w:val="00D346CB"/>
    <w:rsid w:val="00D63DB4"/>
    <w:rsid w:val="00D862F0"/>
    <w:rsid w:val="00DB206B"/>
    <w:rsid w:val="00DB4A97"/>
    <w:rsid w:val="00DB6F8B"/>
    <w:rsid w:val="00DF734C"/>
    <w:rsid w:val="00E056F7"/>
    <w:rsid w:val="00E064C1"/>
    <w:rsid w:val="00E32971"/>
    <w:rsid w:val="00E51597"/>
    <w:rsid w:val="00E97572"/>
    <w:rsid w:val="00EB52BA"/>
    <w:rsid w:val="00EC527F"/>
    <w:rsid w:val="00EE1B0A"/>
    <w:rsid w:val="00EE6F13"/>
    <w:rsid w:val="00EF45A2"/>
    <w:rsid w:val="00F01090"/>
    <w:rsid w:val="00F13560"/>
    <w:rsid w:val="00F16824"/>
    <w:rsid w:val="00F36A75"/>
    <w:rsid w:val="00FA052B"/>
    <w:rsid w:val="00FB58F1"/>
    <w:rsid w:val="00FC6F6D"/>
    <w:rsid w:val="00FD206A"/>
    <w:rsid w:val="00FF080A"/>
    <w:rsid w:val="00FF422B"/>
    <w:rsid w:val="6EE8A991"/>
    <w:rsid w:val="7064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243DC"/>
  <w15:chartTrackingRefBased/>
  <w15:docId w15:val="{6DEC0CED-7305-4935-966F-D62A726CD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E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E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E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E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E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E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E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E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E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EA1"/>
    <w:rPr>
      <w:rFonts w:eastAsiaTheme="majorEastAsia" w:cstheme="majorBidi"/>
      <w:color w:val="272727" w:themeColor="text1" w:themeTint="D8"/>
    </w:rPr>
  </w:style>
  <w:style w:type="paragraph" w:styleId="Title">
    <w:name w:val="Title"/>
    <w:basedOn w:val="Normal"/>
    <w:next w:val="Normal"/>
    <w:link w:val="TitleChar"/>
    <w:uiPriority w:val="10"/>
    <w:qFormat/>
    <w:rsid w:val="000A3E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E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EA1"/>
    <w:pPr>
      <w:spacing w:before="160"/>
      <w:jc w:val="center"/>
    </w:pPr>
    <w:rPr>
      <w:i/>
      <w:iCs/>
      <w:color w:val="404040" w:themeColor="text1" w:themeTint="BF"/>
    </w:rPr>
  </w:style>
  <w:style w:type="character" w:customStyle="1" w:styleId="QuoteChar">
    <w:name w:val="Quote Char"/>
    <w:basedOn w:val="DefaultParagraphFont"/>
    <w:link w:val="Quote"/>
    <w:uiPriority w:val="29"/>
    <w:rsid w:val="000A3EA1"/>
    <w:rPr>
      <w:i/>
      <w:iCs/>
      <w:color w:val="404040" w:themeColor="text1" w:themeTint="BF"/>
    </w:rPr>
  </w:style>
  <w:style w:type="paragraph" w:styleId="ListParagraph">
    <w:name w:val="List Paragraph"/>
    <w:basedOn w:val="Normal"/>
    <w:uiPriority w:val="34"/>
    <w:qFormat/>
    <w:rsid w:val="000A3EA1"/>
    <w:pPr>
      <w:ind w:left="720"/>
      <w:contextualSpacing/>
    </w:pPr>
  </w:style>
  <w:style w:type="character" w:styleId="IntenseEmphasis">
    <w:name w:val="Intense Emphasis"/>
    <w:basedOn w:val="DefaultParagraphFont"/>
    <w:uiPriority w:val="21"/>
    <w:qFormat/>
    <w:rsid w:val="000A3EA1"/>
    <w:rPr>
      <w:i/>
      <w:iCs/>
      <w:color w:val="0F4761" w:themeColor="accent1" w:themeShade="BF"/>
    </w:rPr>
  </w:style>
  <w:style w:type="paragraph" w:styleId="IntenseQuote">
    <w:name w:val="Intense Quote"/>
    <w:basedOn w:val="Normal"/>
    <w:next w:val="Normal"/>
    <w:link w:val="IntenseQuoteChar"/>
    <w:uiPriority w:val="30"/>
    <w:qFormat/>
    <w:rsid w:val="000A3E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EA1"/>
    <w:rPr>
      <w:i/>
      <w:iCs/>
      <w:color w:val="0F4761" w:themeColor="accent1" w:themeShade="BF"/>
    </w:rPr>
  </w:style>
  <w:style w:type="character" w:styleId="IntenseReference">
    <w:name w:val="Intense Reference"/>
    <w:basedOn w:val="DefaultParagraphFont"/>
    <w:uiPriority w:val="32"/>
    <w:qFormat/>
    <w:rsid w:val="000A3EA1"/>
    <w:rPr>
      <w:b/>
      <w:bCs/>
      <w:smallCaps/>
      <w:color w:val="0F4761" w:themeColor="accent1" w:themeShade="BF"/>
      <w:spacing w:val="5"/>
    </w:rPr>
  </w:style>
  <w:style w:type="character" w:styleId="Hyperlink">
    <w:name w:val="Hyperlink"/>
    <w:basedOn w:val="DefaultParagraphFont"/>
    <w:uiPriority w:val="99"/>
    <w:unhideWhenUsed/>
    <w:rsid w:val="005F4DAC"/>
    <w:rPr>
      <w:color w:val="467886" w:themeColor="hyperlink"/>
      <w:u w:val="single"/>
    </w:rPr>
  </w:style>
  <w:style w:type="character" w:styleId="UnresolvedMention">
    <w:name w:val="Unresolved Mention"/>
    <w:basedOn w:val="DefaultParagraphFont"/>
    <w:uiPriority w:val="99"/>
    <w:semiHidden/>
    <w:unhideWhenUsed/>
    <w:rsid w:val="005F4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2805</Words>
  <Characters>15989</Characters>
  <Application>Microsoft Office Word</Application>
  <DocSecurity>0</DocSecurity>
  <Lines>133</Lines>
  <Paragraphs>37</Paragraphs>
  <ScaleCrop>false</ScaleCrop>
  <Company/>
  <LinksUpToDate>false</LinksUpToDate>
  <CharactersWithSpaces>18757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Tyrrell, Delroy</dc:creator>
  <cp:keywords/>
  <dc:description/>
  <cp:lastModifiedBy>Tyrrell, Delroy</cp:lastModifiedBy>
  <cp:revision>20</cp:revision>
  <dcterms:created xsi:type="dcterms:W3CDTF">2025-09-17T19:13:00Z</dcterms:created>
  <dcterms:modified xsi:type="dcterms:W3CDTF">2025-09-25T16:17:00Z</dcterms:modified>
</cp:coreProperties>
</file>